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D3" w:rsidRPr="00E45A09" w:rsidRDefault="00C07BD3" w:rsidP="00130872">
      <w:pPr>
        <w:autoSpaceDE w:val="0"/>
        <w:autoSpaceDN w:val="0"/>
        <w:adjustRightInd w:val="0"/>
        <w:spacing w:after="0" w:line="240" w:lineRule="auto"/>
        <w:rPr>
          <w:rFonts w:cs="Arial"/>
          <w:b/>
          <w:sz w:val="24"/>
          <w:szCs w:val="24"/>
        </w:rPr>
      </w:pPr>
      <w:r>
        <w:rPr>
          <w:noProof/>
          <w:lang w:eastAsia="hu-HU"/>
        </w:rPr>
        <w:pict>
          <v:shapetype id="_x0000_t202" coordsize="21600,21600" o:spt="202" path="m,l,21600r21600,l21600,xe">
            <v:stroke joinstyle="miter"/>
            <v:path gradientshapeok="t" o:connecttype="rect"/>
          </v:shapetype>
          <v:shape id="Szövegdoboz 3" o:spid="_x0000_s1026" type="#_x0000_t202" style="position:absolute;margin-left:-28.95pt;margin-top:-45pt;width:103.9pt;height:7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" stroked="f" strokeweight=".5pt">
            <v:textbox>
              <w:txbxContent>
                <w:p w:rsidR="00C07BD3" w:rsidRDefault="00C07BD3">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5" o:spid="_x0000_i1026" type="#_x0000_t75" style="width:84pt;height:72.75pt;visibility:visible">
                        <v:imagedata r:id="rId7" o:title=""/>
                      </v:shape>
                    </w:pict>
                  </w:r>
                </w:p>
              </w:txbxContent>
            </v:textbox>
          </v:shape>
        </w:pict>
      </w:r>
    </w:p>
    <w:p w:rsidR="00C07BD3" w:rsidRPr="00E45A09" w:rsidRDefault="00C07BD3" w:rsidP="00E45A09">
      <w:pPr>
        <w:spacing w:after="0"/>
        <w:jc w:val="center"/>
        <w:rPr>
          <w:rFonts w:cs="Arial"/>
          <w:b/>
          <w:sz w:val="32"/>
          <w:szCs w:val="32"/>
        </w:rPr>
      </w:pPr>
      <w:r w:rsidRPr="00E45A09">
        <w:rPr>
          <w:rFonts w:cs="Arial"/>
          <w:b/>
          <w:sz w:val="32"/>
          <w:szCs w:val="32"/>
        </w:rPr>
        <w:t>0. forduló feladatai</w:t>
      </w:r>
    </w:p>
    <w:p w:rsidR="00C07BD3" w:rsidRPr="00E45A09" w:rsidRDefault="00C07BD3" w:rsidP="00E45A09">
      <w:pPr>
        <w:spacing w:after="0"/>
        <w:jc w:val="center"/>
        <w:rPr>
          <w:rFonts w:cs="Arial"/>
          <w:sz w:val="24"/>
          <w:szCs w:val="24"/>
        </w:rPr>
      </w:pPr>
      <w:r w:rsidRPr="00E45A09">
        <w:rPr>
          <w:rFonts w:cs="Arial"/>
          <w:sz w:val="24"/>
          <w:szCs w:val="24"/>
        </w:rPr>
        <w:t xml:space="preserve">Beadási határidő: </w:t>
      </w:r>
      <w:r w:rsidRPr="00E45A09">
        <w:rPr>
          <w:rFonts w:cs="Arial"/>
          <w:b/>
          <w:sz w:val="24"/>
          <w:szCs w:val="24"/>
        </w:rPr>
        <w:t>2014. október 1.</w:t>
      </w:r>
    </w:p>
    <w:p w:rsidR="00C07BD3" w:rsidRPr="00E45A09" w:rsidRDefault="00C07BD3" w:rsidP="00E45A09">
      <w:pPr>
        <w:rPr>
          <w:rFonts w:cs="Arial"/>
          <w:sz w:val="24"/>
          <w:szCs w:val="24"/>
        </w:rPr>
      </w:pPr>
    </w:p>
    <w:p w:rsidR="00C07BD3" w:rsidRPr="00E45A09" w:rsidRDefault="00C07BD3" w:rsidP="00E45A09">
      <w:pPr>
        <w:tabs>
          <w:tab w:val="left" w:leader="dot" w:pos="9720"/>
        </w:tabs>
        <w:spacing w:before="240"/>
        <w:rPr>
          <w:rFonts w:cs="Arial"/>
          <w:b/>
          <w:sz w:val="24"/>
          <w:szCs w:val="24"/>
        </w:rPr>
      </w:pPr>
      <w:r>
        <w:rPr>
          <w:rFonts w:cs="Arial"/>
          <w:b/>
          <w:sz w:val="24"/>
          <w:szCs w:val="24"/>
        </w:rPr>
        <w:t>Csapatnév:</w:t>
      </w:r>
      <w:r>
        <w:rPr>
          <w:rFonts w:cs="Arial"/>
          <w:b/>
          <w:sz w:val="24"/>
          <w:szCs w:val="24"/>
        </w:rPr>
        <w:tab/>
      </w:r>
    </w:p>
    <w:p w:rsidR="00C07BD3" w:rsidRPr="00E45A09" w:rsidRDefault="00C07BD3" w:rsidP="00E45A09">
      <w:pPr>
        <w:tabs>
          <w:tab w:val="left" w:leader="dot" w:pos="9000"/>
        </w:tabs>
        <w:rPr>
          <w:rFonts w:cs="Arial"/>
          <w:sz w:val="24"/>
          <w:szCs w:val="24"/>
        </w:rPr>
      </w:pPr>
      <w:r w:rsidRPr="00E45A09">
        <w:rPr>
          <w:rFonts w:cs="Arial"/>
          <w:sz w:val="24"/>
          <w:szCs w:val="24"/>
        </w:rPr>
        <w:t>A kőolajiparban vagy a kémiában használt megnevezés.</w:t>
      </w:r>
    </w:p>
    <w:p w:rsidR="00C07BD3" w:rsidRPr="00E45A09" w:rsidRDefault="00C07BD3" w:rsidP="003008FF">
      <w:pPr>
        <w:tabs>
          <w:tab w:val="left" w:leader="dot" w:pos="9000"/>
        </w:tabs>
        <w:spacing w:before="120" w:after="120"/>
        <w:rPr>
          <w:rFonts w:cs="Arial"/>
          <w:b/>
          <w:sz w:val="24"/>
          <w:szCs w:val="24"/>
        </w:rPr>
      </w:pPr>
      <w:r w:rsidRPr="00E45A09">
        <w:rPr>
          <w:rFonts w:cs="Arial"/>
          <w:b/>
          <w:sz w:val="24"/>
          <w:szCs w:val="24"/>
        </w:rPr>
        <w:t>Csapattagok:</w:t>
      </w:r>
    </w:p>
    <w:p w:rsidR="00C07BD3" w:rsidRPr="00E45A09" w:rsidRDefault="00C07BD3" w:rsidP="00E45A09">
      <w:pPr>
        <w:tabs>
          <w:tab w:val="left" w:leader="dot" w:pos="9720"/>
        </w:tabs>
        <w:spacing w:before="120"/>
        <w:rPr>
          <w:rFonts w:cs="Arial"/>
          <w:b/>
          <w:sz w:val="24"/>
          <w:szCs w:val="24"/>
        </w:rPr>
      </w:pPr>
      <w:r w:rsidRPr="00E45A09">
        <w:rPr>
          <w:rFonts w:cs="Arial"/>
          <w:b/>
          <w:sz w:val="24"/>
          <w:szCs w:val="24"/>
        </w:rPr>
        <w:t>Név 1.:</w:t>
      </w:r>
      <w:r w:rsidRPr="00E45A09">
        <w:rPr>
          <w:rFonts w:cs="Arial"/>
          <w:b/>
          <w:sz w:val="24"/>
          <w:szCs w:val="24"/>
        </w:rPr>
        <w:tab/>
      </w:r>
    </w:p>
    <w:p w:rsidR="00C07BD3" w:rsidRPr="00E45A09" w:rsidRDefault="00C07BD3" w:rsidP="00E45A09">
      <w:pPr>
        <w:tabs>
          <w:tab w:val="left" w:leader="dot" w:pos="9720"/>
        </w:tabs>
        <w:spacing w:before="240"/>
        <w:rPr>
          <w:rFonts w:cs="Arial"/>
          <w:b/>
          <w:sz w:val="24"/>
          <w:szCs w:val="24"/>
        </w:rPr>
      </w:pPr>
      <w:r w:rsidRPr="00E45A09">
        <w:rPr>
          <w:rFonts w:cs="Arial"/>
          <w:b/>
          <w:sz w:val="24"/>
          <w:szCs w:val="24"/>
        </w:rPr>
        <w:t>Név 2.:</w:t>
      </w:r>
      <w:r w:rsidRPr="00E45A09">
        <w:rPr>
          <w:rFonts w:cs="Arial"/>
          <w:b/>
          <w:sz w:val="24"/>
          <w:szCs w:val="24"/>
        </w:rPr>
        <w:tab/>
      </w:r>
    </w:p>
    <w:p w:rsidR="00C07BD3" w:rsidRPr="00E45A09" w:rsidRDefault="00C07BD3" w:rsidP="00E45A09">
      <w:pPr>
        <w:tabs>
          <w:tab w:val="left" w:leader="dot" w:pos="9720"/>
        </w:tabs>
        <w:spacing w:before="240"/>
        <w:rPr>
          <w:rFonts w:cs="Arial"/>
          <w:b/>
          <w:sz w:val="24"/>
          <w:szCs w:val="24"/>
        </w:rPr>
      </w:pPr>
      <w:r w:rsidRPr="00E45A09">
        <w:rPr>
          <w:rFonts w:cs="Arial"/>
          <w:b/>
          <w:sz w:val="24"/>
          <w:szCs w:val="24"/>
        </w:rPr>
        <w:t>Név 3.:</w:t>
      </w:r>
      <w:r w:rsidRPr="00E45A09">
        <w:rPr>
          <w:rFonts w:cs="Arial"/>
          <w:b/>
          <w:sz w:val="24"/>
          <w:szCs w:val="24"/>
        </w:rPr>
        <w:tab/>
      </w:r>
    </w:p>
    <w:p w:rsidR="00C07BD3" w:rsidRPr="00E45A09" w:rsidRDefault="00C07BD3" w:rsidP="00E45A09">
      <w:pPr>
        <w:tabs>
          <w:tab w:val="left" w:leader="dot" w:pos="9000"/>
        </w:tabs>
        <w:spacing w:before="60"/>
        <w:rPr>
          <w:rFonts w:cs="Arial"/>
          <w:sz w:val="24"/>
          <w:szCs w:val="24"/>
        </w:rPr>
      </w:pPr>
      <w:r w:rsidRPr="00E45A09">
        <w:rPr>
          <w:rFonts w:cs="Arial"/>
          <w:sz w:val="24"/>
          <w:szCs w:val="24"/>
        </w:rPr>
        <w:t>Zárójelben kérjük az osztályt is megadni.</w:t>
      </w:r>
      <w:r>
        <w:rPr>
          <w:rFonts w:cs="Arial"/>
          <w:sz w:val="24"/>
          <w:szCs w:val="24"/>
        </w:rPr>
        <w:t xml:space="preserve"> Nevezhetnek vegyes csapatok is.</w:t>
      </w:r>
    </w:p>
    <w:p w:rsidR="00C07BD3" w:rsidRPr="00E45A09" w:rsidRDefault="00C07BD3" w:rsidP="003008FF">
      <w:pPr>
        <w:tabs>
          <w:tab w:val="left" w:leader="dot" w:pos="9000"/>
        </w:tabs>
        <w:spacing w:before="120" w:after="120"/>
        <w:rPr>
          <w:rFonts w:cs="Arial"/>
          <w:b/>
          <w:sz w:val="24"/>
          <w:szCs w:val="24"/>
        </w:rPr>
      </w:pPr>
      <w:r w:rsidRPr="00E45A09">
        <w:rPr>
          <w:rFonts w:cs="Arial"/>
          <w:b/>
          <w:sz w:val="24"/>
          <w:szCs w:val="24"/>
        </w:rPr>
        <w:t>A csapat elérhetősége:</w:t>
      </w:r>
    </w:p>
    <w:p w:rsidR="00C07BD3" w:rsidRPr="00E45A09" w:rsidRDefault="00C07BD3" w:rsidP="00E45A09">
      <w:pPr>
        <w:tabs>
          <w:tab w:val="left" w:leader="dot" w:pos="9720"/>
        </w:tabs>
        <w:spacing w:before="120"/>
        <w:rPr>
          <w:rFonts w:cs="Arial"/>
          <w:b/>
          <w:sz w:val="24"/>
          <w:szCs w:val="24"/>
        </w:rPr>
      </w:pPr>
      <w:r w:rsidRPr="00E45A09">
        <w:rPr>
          <w:rFonts w:cs="Arial"/>
          <w:b/>
          <w:sz w:val="24"/>
          <w:szCs w:val="24"/>
        </w:rPr>
        <w:t>Telefon:</w:t>
      </w:r>
      <w:r w:rsidRPr="00E45A09">
        <w:rPr>
          <w:rFonts w:cs="Arial"/>
          <w:b/>
          <w:sz w:val="24"/>
          <w:szCs w:val="24"/>
        </w:rPr>
        <w:tab/>
      </w:r>
    </w:p>
    <w:p w:rsidR="00C07BD3" w:rsidRPr="00E45A09" w:rsidRDefault="00C07BD3" w:rsidP="00E45A09">
      <w:pPr>
        <w:tabs>
          <w:tab w:val="left" w:leader="dot" w:pos="9720"/>
        </w:tabs>
        <w:spacing w:before="240"/>
        <w:rPr>
          <w:rFonts w:cs="Arial"/>
          <w:b/>
          <w:sz w:val="24"/>
          <w:szCs w:val="24"/>
        </w:rPr>
      </w:pPr>
      <w:r w:rsidRPr="00E45A09">
        <w:rPr>
          <w:rFonts w:cs="Arial"/>
          <w:b/>
          <w:sz w:val="24"/>
          <w:szCs w:val="24"/>
        </w:rPr>
        <w:t>E-mail:</w:t>
      </w:r>
      <w:r w:rsidRPr="00E45A09">
        <w:rPr>
          <w:rFonts w:cs="Arial"/>
          <w:b/>
          <w:sz w:val="24"/>
          <w:szCs w:val="24"/>
        </w:rPr>
        <w:tab/>
      </w:r>
    </w:p>
    <w:p w:rsidR="00C07BD3" w:rsidRPr="00E45A09" w:rsidRDefault="00C07BD3" w:rsidP="00E45A09">
      <w:pPr>
        <w:tabs>
          <w:tab w:val="left" w:leader="dot" w:pos="9000"/>
        </w:tabs>
        <w:spacing w:before="60"/>
        <w:jc w:val="both"/>
        <w:rPr>
          <w:rFonts w:cs="Arial"/>
          <w:sz w:val="24"/>
          <w:szCs w:val="24"/>
        </w:rPr>
      </w:pPr>
      <w:r w:rsidRPr="00E45A09">
        <w:rPr>
          <w:rFonts w:cs="Arial"/>
          <w:sz w:val="24"/>
          <w:szCs w:val="24"/>
        </w:rPr>
        <w:t>Erre azért van szükség, hogy a jelentkezést visszaigazoljuk, másrészt, hogy a csapatot elérhessük, ha szükséges.</w:t>
      </w:r>
    </w:p>
    <w:p w:rsidR="00C07BD3" w:rsidRPr="00E45A09" w:rsidRDefault="00C07BD3" w:rsidP="00E45A09">
      <w:pPr>
        <w:tabs>
          <w:tab w:val="left" w:leader="dot" w:pos="9720"/>
        </w:tabs>
        <w:spacing w:before="240"/>
        <w:rPr>
          <w:rFonts w:cs="Arial"/>
          <w:b/>
          <w:sz w:val="24"/>
          <w:szCs w:val="24"/>
        </w:rPr>
      </w:pPr>
      <w:r w:rsidRPr="00E45A09">
        <w:rPr>
          <w:rFonts w:cs="Arial"/>
          <w:b/>
          <w:sz w:val="24"/>
          <w:szCs w:val="24"/>
        </w:rPr>
        <w:t>Felkészítő tanár neve és elérhetősége:</w:t>
      </w:r>
      <w:r w:rsidRPr="00E45A09">
        <w:rPr>
          <w:rFonts w:cs="Arial"/>
          <w:b/>
          <w:sz w:val="24"/>
          <w:szCs w:val="24"/>
        </w:rPr>
        <w:tab/>
      </w:r>
    </w:p>
    <w:p w:rsidR="00C07BD3" w:rsidRPr="00E45A09" w:rsidRDefault="00C07BD3" w:rsidP="00E45A09">
      <w:pPr>
        <w:tabs>
          <w:tab w:val="left" w:leader="dot" w:pos="9720"/>
        </w:tabs>
        <w:spacing w:before="240"/>
        <w:rPr>
          <w:rFonts w:cs="Arial"/>
          <w:b/>
          <w:sz w:val="24"/>
          <w:szCs w:val="24"/>
        </w:rPr>
      </w:pPr>
      <w:r w:rsidRPr="00E45A09">
        <w:rPr>
          <w:rFonts w:cs="Arial"/>
          <w:b/>
          <w:sz w:val="24"/>
          <w:szCs w:val="24"/>
        </w:rPr>
        <w:t>Iskola neve:</w:t>
      </w:r>
      <w:r w:rsidRPr="00E45A09">
        <w:rPr>
          <w:rFonts w:cs="Arial"/>
          <w:b/>
          <w:sz w:val="24"/>
          <w:szCs w:val="24"/>
        </w:rPr>
        <w:tab/>
      </w:r>
    </w:p>
    <w:p w:rsidR="00C07BD3" w:rsidRPr="00E45A09" w:rsidRDefault="00C07BD3" w:rsidP="00E45A09">
      <w:pPr>
        <w:spacing w:after="0" w:line="240" w:lineRule="auto"/>
        <w:jc w:val="both"/>
        <w:rPr>
          <w:rFonts w:cs="Arial"/>
          <w:sz w:val="24"/>
          <w:szCs w:val="24"/>
        </w:rPr>
      </w:pPr>
      <w:r w:rsidRPr="00E45A09">
        <w:rPr>
          <w:rFonts w:cs="Arial"/>
          <w:sz w:val="24"/>
          <w:szCs w:val="24"/>
        </w:rPr>
        <w:t>A 0. vagy úgynevezett válogató forduló célja, hogy a legjobbak jussanak be a helyszínen (Dunai Finomítóban) megrendezendő tematikus fordulókra. A versenyre való jelentkezés feltétele az alábbi</w:t>
      </w:r>
      <w:r>
        <w:rPr>
          <w:rFonts w:cs="Arial"/>
          <w:sz w:val="24"/>
          <w:szCs w:val="24"/>
        </w:rPr>
        <w:t>, 50+1 kérdésből álló</w:t>
      </w:r>
      <w:r w:rsidRPr="00E45A09">
        <w:rPr>
          <w:rFonts w:cs="Arial"/>
          <w:sz w:val="24"/>
          <w:szCs w:val="24"/>
        </w:rPr>
        <w:t xml:space="preserve"> feladatsor megválaszolása és a megadott e-mail címre történő megküldése. </w:t>
      </w:r>
      <w:r>
        <w:rPr>
          <w:rFonts w:cs="Arial"/>
          <w:sz w:val="24"/>
          <w:szCs w:val="24"/>
        </w:rPr>
        <w:t xml:space="preserve">A bónuszkérdés megoldását pontazonosság esetén vesszük figyelembe. </w:t>
      </w:r>
      <w:r w:rsidRPr="00E45A09">
        <w:rPr>
          <w:rFonts w:cs="Arial"/>
          <w:sz w:val="24"/>
          <w:szCs w:val="24"/>
        </w:rPr>
        <w:t xml:space="preserve">A kérdések </w:t>
      </w:r>
      <w:r>
        <w:rPr>
          <w:rFonts w:cs="Arial"/>
          <w:sz w:val="24"/>
          <w:szCs w:val="24"/>
        </w:rPr>
        <w:t>különböző</w:t>
      </w:r>
      <w:r w:rsidRPr="00E45A09">
        <w:rPr>
          <w:rFonts w:cs="Arial"/>
          <w:sz w:val="24"/>
          <w:szCs w:val="24"/>
        </w:rPr>
        <w:t xml:space="preserve"> témaköröket érintenek, amelyekkel nap, mint nap találkozhatsz, érdekességül szolgálhatnak számotokra, illetve otthon elvégezhető kísérletekhez kapcsolódnak.</w:t>
      </w:r>
    </w:p>
    <w:p w:rsidR="00C07BD3" w:rsidRPr="00E45A09" w:rsidRDefault="00C07BD3" w:rsidP="00E45A09">
      <w:pPr>
        <w:spacing w:after="0" w:line="240" w:lineRule="auto"/>
        <w:jc w:val="both"/>
        <w:rPr>
          <w:rFonts w:cs="Arial"/>
          <w:sz w:val="24"/>
          <w:szCs w:val="24"/>
        </w:rPr>
      </w:pPr>
    </w:p>
    <w:p w:rsidR="00C07BD3" w:rsidRPr="00E45A09" w:rsidRDefault="00C07BD3" w:rsidP="00E45A09">
      <w:pPr>
        <w:spacing w:after="0" w:line="240" w:lineRule="auto"/>
        <w:jc w:val="both"/>
        <w:rPr>
          <w:rFonts w:cs="Arial"/>
          <w:sz w:val="24"/>
          <w:szCs w:val="24"/>
        </w:rPr>
      </w:pPr>
      <w:r w:rsidRPr="00E45A09">
        <w:rPr>
          <w:rFonts w:cs="Arial"/>
          <w:sz w:val="24"/>
          <w:szCs w:val="24"/>
        </w:rPr>
        <w:t>A beadandó feladatokat elektronikusan az alábbi címre kérjük küldeni:</w:t>
      </w:r>
    </w:p>
    <w:p w:rsidR="00C07BD3" w:rsidRPr="00E45A09" w:rsidRDefault="00C07BD3" w:rsidP="00E45A09">
      <w:pPr>
        <w:spacing w:after="0" w:line="240" w:lineRule="auto"/>
        <w:jc w:val="both"/>
        <w:rPr>
          <w:rFonts w:cs="Arial"/>
          <w:sz w:val="24"/>
          <w:szCs w:val="24"/>
        </w:rPr>
      </w:pPr>
      <w:r w:rsidRPr="00E45A09">
        <w:rPr>
          <w:rFonts w:cs="Arial"/>
          <w:sz w:val="24"/>
          <w:szCs w:val="24"/>
        </w:rPr>
        <w:t xml:space="preserve">E-mail: </w:t>
      </w:r>
      <w:hyperlink r:id="rId8" w:history="1">
        <w:r w:rsidRPr="00E45A09">
          <w:rPr>
            <w:rStyle w:val="Hyperlink"/>
            <w:rFonts w:cs="Arial"/>
            <w:sz w:val="24"/>
            <w:szCs w:val="24"/>
          </w:rPr>
          <w:t>MOLVetelkedo@mol.hu</w:t>
        </w:r>
      </w:hyperlink>
    </w:p>
    <w:p w:rsidR="00C07BD3" w:rsidRPr="00E45A09" w:rsidRDefault="00C07BD3" w:rsidP="00E45A09">
      <w:pPr>
        <w:spacing w:after="0" w:line="240" w:lineRule="auto"/>
        <w:jc w:val="both"/>
        <w:rPr>
          <w:rFonts w:cs="Arial"/>
          <w:sz w:val="24"/>
          <w:szCs w:val="24"/>
        </w:rPr>
      </w:pPr>
    </w:p>
    <w:p w:rsidR="00C07BD3" w:rsidRPr="00E45A09" w:rsidRDefault="00C07BD3" w:rsidP="00E45A09">
      <w:pPr>
        <w:spacing w:after="0" w:line="240" w:lineRule="auto"/>
        <w:jc w:val="both"/>
        <w:rPr>
          <w:rFonts w:cs="Arial"/>
          <w:sz w:val="24"/>
          <w:szCs w:val="24"/>
        </w:rPr>
      </w:pPr>
      <w:r w:rsidRPr="00E45A09">
        <w:rPr>
          <w:rFonts w:cs="Arial"/>
          <w:sz w:val="24"/>
          <w:szCs w:val="24"/>
        </w:rPr>
        <w:t>A versennyel kapcsolatos további információk a honlapon ill. az alábbi telefonon érhetők el:</w:t>
      </w:r>
    </w:p>
    <w:p w:rsidR="00C07BD3" w:rsidRPr="00E45A09" w:rsidRDefault="00C07BD3" w:rsidP="00E45A09">
      <w:pPr>
        <w:spacing w:after="0" w:line="240" w:lineRule="auto"/>
        <w:jc w:val="both"/>
        <w:rPr>
          <w:rFonts w:cs="Arial"/>
          <w:sz w:val="24"/>
          <w:szCs w:val="24"/>
        </w:rPr>
      </w:pPr>
    </w:p>
    <w:p w:rsidR="00C07BD3" w:rsidRPr="00E45A09" w:rsidRDefault="00C07BD3" w:rsidP="00E45A09">
      <w:pPr>
        <w:spacing w:after="0" w:line="240" w:lineRule="auto"/>
        <w:ind w:left="709"/>
        <w:jc w:val="both"/>
        <w:rPr>
          <w:rFonts w:cs="Arial"/>
          <w:sz w:val="24"/>
          <w:szCs w:val="24"/>
        </w:rPr>
      </w:pPr>
      <w:r>
        <w:rPr>
          <w:rFonts w:cs="Arial"/>
          <w:sz w:val="24"/>
          <w:szCs w:val="24"/>
        </w:rPr>
        <w:t>Bábikné Gyovai Anita</w:t>
      </w:r>
      <w:r w:rsidRPr="00E45A09">
        <w:rPr>
          <w:rFonts w:cs="Arial"/>
          <w:sz w:val="24"/>
          <w:szCs w:val="24"/>
        </w:rPr>
        <w:t>, MOL</w:t>
      </w:r>
    </w:p>
    <w:p w:rsidR="00C07BD3" w:rsidRPr="00E45A09" w:rsidRDefault="00C07BD3" w:rsidP="00E45A09">
      <w:pPr>
        <w:spacing w:after="0" w:line="240" w:lineRule="auto"/>
        <w:ind w:left="709"/>
        <w:jc w:val="both"/>
        <w:rPr>
          <w:rFonts w:cs="Arial"/>
          <w:sz w:val="24"/>
          <w:szCs w:val="24"/>
        </w:rPr>
      </w:pPr>
      <w:r w:rsidRPr="00E45A09">
        <w:rPr>
          <w:rFonts w:cs="Arial"/>
          <w:sz w:val="24"/>
          <w:szCs w:val="24"/>
        </w:rPr>
        <w:t>Tel: (70)-373-</w:t>
      </w:r>
      <w:r>
        <w:rPr>
          <w:rFonts w:cs="Arial"/>
          <w:sz w:val="24"/>
          <w:szCs w:val="24"/>
        </w:rPr>
        <w:t>6644</w:t>
      </w:r>
    </w:p>
    <w:p w:rsidR="00C07BD3" w:rsidRPr="00E45A09" w:rsidRDefault="00C07BD3" w:rsidP="00E45A09">
      <w:pPr>
        <w:spacing w:after="0" w:line="240" w:lineRule="auto"/>
        <w:jc w:val="both"/>
        <w:rPr>
          <w:rFonts w:cs="Arial"/>
          <w:sz w:val="24"/>
          <w:szCs w:val="24"/>
        </w:rPr>
      </w:pPr>
    </w:p>
    <w:p w:rsidR="00C07BD3" w:rsidRDefault="00C07BD3" w:rsidP="00E45A09">
      <w:pPr>
        <w:spacing w:after="0" w:line="240" w:lineRule="auto"/>
        <w:jc w:val="both"/>
        <w:rPr>
          <w:rFonts w:cs="Arial"/>
          <w:sz w:val="24"/>
          <w:szCs w:val="24"/>
        </w:rPr>
      </w:pPr>
      <w:r w:rsidRPr="00E45A09">
        <w:rPr>
          <w:rFonts w:cs="Arial"/>
          <w:sz w:val="24"/>
          <w:szCs w:val="24"/>
        </w:rPr>
        <w:t>Százhalombatta, 201</w:t>
      </w:r>
      <w:r>
        <w:rPr>
          <w:rFonts w:cs="Arial"/>
          <w:sz w:val="24"/>
          <w:szCs w:val="24"/>
        </w:rPr>
        <w:t>4</w:t>
      </w:r>
      <w:r w:rsidRPr="00E45A09">
        <w:rPr>
          <w:rFonts w:cs="Arial"/>
          <w:sz w:val="24"/>
          <w:szCs w:val="24"/>
        </w:rPr>
        <w:t>. szeptember 12.</w:t>
      </w:r>
    </w:p>
    <w:p w:rsidR="00C07BD3" w:rsidRPr="009175AA" w:rsidRDefault="00C07BD3" w:rsidP="003008FF">
      <w:pPr>
        <w:spacing w:after="0" w:line="240" w:lineRule="auto"/>
        <w:jc w:val="center"/>
        <w:rPr>
          <w:rFonts w:cs="Calibri"/>
          <w:b/>
          <w:caps/>
          <w:sz w:val="24"/>
        </w:rPr>
      </w:pPr>
      <w:r>
        <w:rPr>
          <w:rFonts w:cs="Arial"/>
          <w:sz w:val="24"/>
          <w:szCs w:val="24"/>
        </w:rPr>
        <w:br w:type="page"/>
      </w:r>
      <w:r w:rsidRPr="009175AA">
        <w:rPr>
          <w:rFonts w:cs="Calibri"/>
          <w:b/>
          <w:caps/>
          <w:sz w:val="24"/>
          <w:szCs w:val="24"/>
        </w:rPr>
        <w:t>Kőolajtörténet</w:t>
      </w:r>
    </w:p>
    <w:p w:rsidR="00C07BD3" w:rsidRPr="009175AA" w:rsidRDefault="00C07BD3" w:rsidP="00240EBC">
      <w:pPr>
        <w:spacing w:after="0" w:line="240" w:lineRule="auto"/>
        <w:jc w:val="center"/>
        <w:rPr>
          <w:rFonts w:cs="Calibri"/>
          <w:b/>
          <w:sz w:val="24"/>
        </w:rPr>
      </w:pPr>
      <w:r w:rsidRPr="009175AA">
        <w:rPr>
          <w:rFonts w:cs="Calibri"/>
          <w:b/>
          <w:sz w:val="24"/>
        </w:rPr>
        <w:t>avagy hogy is volt régen?</w:t>
      </w:r>
    </w:p>
    <w:p w:rsidR="00C07BD3" w:rsidRPr="009175AA" w:rsidRDefault="00C07BD3" w:rsidP="003008FF">
      <w:pPr>
        <w:spacing w:before="120" w:after="0" w:line="240" w:lineRule="auto"/>
        <w:ind w:left="357"/>
        <w:jc w:val="both"/>
        <w:rPr>
          <w:rFonts w:cs="Calibri"/>
        </w:rPr>
      </w:pPr>
    </w:p>
    <w:p w:rsidR="00C07BD3" w:rsidRPr="009175AA" w:rsidRDefault="00C07BD3" w:rsidP="00AC0D4D">
      <w:pPr>
        <w:pStyle w:val="ListParagraph"/>
        <w:numPr>
          <w:ilvl w:val="0"/>
          <w:numId w:val="12"/>
        </w:numPr>
        <w:spacing w:line="240" w:lineRule="auto"/>
        <w:jc w:val="both"/>
        <w:rPr>
          <w:rFonts w:cs="Calibri"/>
        </w:rPr>
      </w:pPr>
      <w:r w:rsidRPr="009175AA">
        <w:rPr>
          <w:rFonts w:cs="Calibri"/>
        </w:rPr>
        <w:t>Nyilván sokakban felmerül a kérdés, meddig lesz olaj? Pontosan senki sem tudja. A XXI. század legelején úgy becsülték, hogy a kitermelés 2025-2030. között fogja elérni a csúcsot. Azóta azonban hatalmas olajmezőket találtak brazil felségvizeken, Venezuelában és a Jeges-tengerben. Ki volt az a férfi, aki a kérdés kapcsán a következőket mondta: „A kőkorszaknak sem azért lett vége, mert elfogyott a kő. Az olajkornak sem azért lesz vége, mert elfogy az olaj.”? (1 pont)</w:t>
      </w:r>
    </w:p>
    <w:p w:rsidR="00C07BD3" w:rsidRPr="009175AA" w:rsidRDefault="00C07BD3" w:rsidP="00AC0D4D">
      <w:pPr>
        <w:pStyle w:val="ListParagraph"/>
        <w:spacing w:line="240" w:lineRule="auto"/>
        <w:ind w:left="709"/>
        <w:jc w:val="both"/>
        <w:rPr>
          <w:rFonts w:cs="Calibri"/>
        </w:rPr>
      </w:pPr>
    </w:p>
    <w:p w:rsidR="00C07BD3" w:rsidRPr="009175AA" w:rsidRDefault="00C07BD3" w:rsidP="00AC0D4D">
      <w:pPr>
        <w:pStyle w:val="ListParagraph"/>
        <w:numPr>
          <w:ilvl w:val="0"/>
          <w:numId w:val="12"/>
        </w:numPr>
        <w:spacing w:before="240" w:after="0" w:line="240" w:lineRule="auto"/>
        <w:ind w:left="714" w:hanging="357"/>
        <w:jc w:val="both"/>
        <w:rPr>
          <w:rFonts w:cs="Calibri"/>
        </w:rPr>
      </w:pPr>
      <w:r w:rsidRPr="009175AA">
        <w:rPr>
          <w:rFonts w:cs="Calibri"/>
        </w:rPr>
        <w:t>Mi volt az a két meghatározó esemény az 1870-es évek végén, amelynek következtében először visszaesett, majd rohamosan növekedni kezdett a kőolaj feldolgozása? (2 pont)</w:t>
      </w:r>
    </w:p>
    <w:p w:rsidR="00C07BD3" w:rsidRPr="009175AA" w:rsidRDefault="00C07BD3" w:rsidP="00AC0D4D">
      <w:pPr>
        <w:pStyle w:val="ListParagraph"/>
        <w:spacing w:line="240" w:lineRule="auto"/>
        <w:ind w:left="708"/>
        <w:jc w:val="both"/>
        <w:rPr>
          <w:rFonts w:cs="Calibri"/>
        </w:rPr>
      </w:pPr>
    </w:p>
    <w:p w:rsidR="00C07BD3" w:rsidRPr="009175AA" w:rsidRDefault="00C07BD3" w:rsidP="00AC0D4D">
      <w:pPr>
        <w:pStyle w:val="ListParagraph"/>
        <w:numPr>
          <w:ilvl w:val="0"/>
          <w:numId w:val="12"/>
        </w:numPr>
        <w:spacing w:line="240" w:lineRule="auto"/>
        <w:jc w:val="both"/>
        <w:rPr>
          <w:rFonts w:cs="Calibri"/>
        </w:rPr>
      </w:pPr>
      <w:r w:rsidRPr="009175AA">
        <w:rPr>
          <w:rFonts w:cs="Calibri"/>
        </w:rPr>
        <w:t xml:space="preserve"> Az első világháború meggyőzően bizonyította a folyékony tüzelőanyagok és üzemanyagok (benzin, gázolaj, fűtőolaj) fölényét a kőszénnel szemben. Meg tudnátok mondani, hogy miben nyilvánult ez meg a később a győztesek táborához tartozó brit hadierő tekintetében? (1 pont)</w:t>
      </w:r>
    </w:p>
    <w:p w:rsidR="00C07BD3" w:rsidRPr="009175AA" w:rsidRDefault="00C07BD3" w:rsidP="00AC0D4D">
      <w:pPr>
        <w:pStyle w:val="ListParagraph"/>
        <w:spacing w:line="240" w:lineRule="auto"/>
        <w:ind w:left="708"/>
        <w:jc w:val="both"/>
        <w:rPr>
          <w:rFonts w:cs="Calibri"/>
        </w:rPr>
      </w:pPr>
    </w:p>
    <w:p w:rsidR="00C07BD3" w:rsidRPr="009175AA" w:rsidRDefault="00C07BD3" w:rsidP="00AC0D4D">
      <w:pPr>
        <w:pStyle w:val="ListParagraph"/>
        <w:numPr>
          <w:ilvl w:val="0"/>
          <w:numId w:val="12"/>
        </w:numPr>
        <w:spacing w:line="240" w:lineRule="auto"/>
        <w:jc w:val="both"/>
        <w:rPr>
          <w:rFonts w:cs="Calibri"/>
        </w:rPr>
      </w:pPr>
      <w:r w:rsidRPr="009175AA">
        <w:rPr>
          <w:rFonts w:cs="Calibri"/>
        </w:rPr>
        <w:t>1911-ben az Amerikai Egyesült Államok Legfelsőbb Bírósága elrendelte a John D. Rockefeller által korábban alapított Standard Oil nevű vállalat felosztását. Mi volt az ítélet indoka és milyen ma is létező olajipari vállalatban folytatódott az alapító tevékenysége? (2 pont)</w:t>
      </w:r>
    </w:p>
    <w:p w:rsidR="00C07BD3" w:rsidRPr="009175AA" w:rsidRDefault="00C07BD3" w:rsidP="00AC0D4D">
      <w:pPr>
        <w:pStyle w:val="ListParagraph"/>
        <w:spacing w:line="240" w:lineRule="auto"/>
        <w:ind w:left="708"/>
        <w:jc w:val="both"/>
        <w:rPr>
          <w:rFonts w:cs="Calibri"/>
        </w:rPr>
      </w:pPr>
    </w:p>
    <w:p w:rsidR="00C07BD3" w:rsidRPr="009175AA" w:rsidRDefault="00C07BD3" w:rsidP="003008FF">
      <w:pPr>
        <w:pStyle w:val="ListParagraph"/>
        <w:numPr>
          <w:ilvl w:val="0"/>
          <w:numId w:val="12"/>
        </w:numPr>
        <w:spacing w:after="120" w:line="240" w:lineRule="auto"/>
        <w:ind w:left="714" w:hanging="357"/>
        <w:jc w:val="both"/>
        <w:rPr>
          <w:rFonts w:cs="Calibri"/>
        </w:rPr>
      </w:pPr>
      <w:r w:rsidRPr="009175AA">
        <w:rPr>
          <w:rFonts w:cs="Calibri"/>
        </w:rPr>
        <w:t xml:space="preserve">Oroszország kőolajipari fejlődésében egy nevéről máig ismert svéd család elévülhetetlen érdemeket szerzett. A papa honvédelmi vonatkozású találmányai, mint például a tengeri akna nem keltették fel a svéd kormány figyelmét, annál inkább elnyerték Miklós orosz cár érdeklődését. Ki volt ez a család és miért számít az orosz olajipar szempontjából mérföldkőnek a Szentpétervárra való költözésük? </w:t>
      </w:r>
      <w:r w:rsidRPr="009175AA">
        <w:rPr>
          <w:rFonts w:cs="Calibri"/>
        </w:rPr>
        <w:br/>
        <w:t>(2 pont)</w:t>
      </w:r>
    </w:p>
    <w:p w:rsidR="00C07BD3" w:rsidRDefault="00C07BD3" w:rsidP="003008FF">
      <w:pPr>
        <w:spacing w:after="0" w:line="240" w:lineRule="auto"/>
        <w:ind w:left="709"/>
        <w:jc w:val="both"/>
        <w:rPr>
          <w:rFonts w:cs="Calibri"/>
        </w:rPr>
      </w:pPr>
    </w:p>
    <w:p w:rsidR="00C07BD3" w:rsidRPr="009175AA" w:rsidRDefault="00C07BD3" w:rsidP="003008FF">
      <w:pPr>
        <w:spacing w:after="0" w:line="240" w:lineRule="auto"/>
        <w:ind w:left="709"/>
        <w:jc w:val="both"/>
        <w:rPr>
          <w:rFonts w:cs="Calibri"/>
        </w:rPr>
      </w:pPr>
    </w:p>
    <w:p w:rsidR="00C07BD3" w:rsidRPr="009175AA" w:rsidRDefault="00C07BD3" w:rsidP="00AC0D4D">
      <w:pPr>
        <w:autoSpaceDE w:val="0"/>
        <w:autoSpaceDN w:val="0"/>
        <w:adjustRightInd w:val="0"/>
        <w:spacing w:after="0" w:line="240" w:lineRule="auto"/>
        <w:jc w:val="center"/>
        <w:rPr>
          <w:rFonts w:cs="Calibri"/>
          <w:b/>
          <w:caps/>
          <w:sz w:val="24"/>
          <w:szCs w:val="24"/>
        </w:rPr>
      </w:pPr>
      <w:r w:rsidRPr="009175AA">
        <w:rPr>
          <w:rFonts w:cs="Calibri"/>
          <w:b/>
          <w:caps/>
          <w:sz w:val="24"/>
          <w:szCs w:val="24"/>
        </w:rPr>
        <w:t>Általános kémia</w:t>
      </w:r>
    </w:p>
    <w:p w:rsidR="00C07BD3" w:rsidRPr="009175AA" w:rsidRDefault="00C07BD3" w:rsidP="00FA1DEF">
      <w:pPr>
        <w:spacing w:after="0" w:line="240" w:lineRule="auto"/>
        <w:jc w:val="center"/>
        <w:rPr>
          <w:rFonts w:cs="Calibri"/>
          <w:b/>
        </w:rPr>
      </w:pPr>
      <w:r w:rsidRPr="009175AA">
        <w:rPr>
          <w:rFonts w:cs="Calibri"/>
          <w:b/>
        </w:rPr>
        <w:t>avagy érdekességek a kémia világából.</w:t>
      </w:r>
    </w:p>
    <w:p w:rsidR="00C07BD3" w:rsidRPr="009175AA" w:rsidRDefault="00C07BD3" w:rsidP="003008FF">
      <w:pPr>
        <w:spacing w:after="0" w:line="240" w:lineRule="auto"/>
        <w:ind w:left="357"/>
        <w:rPr>
          <w:rFonts w:cs="Calibri"/>
        </w:rPr>
      </w:pPr>
    </w:p>
    <w:p w:rsidR="00C07BD3" w:rsidRPr="009175AA" w:rsidRDefault="00C07BD3" w:rsidP="009175AA">
      <w:pPr>
        <w:pStyle w:val="ListParagraph"/>
        <w:numPr>
          <w:ilvl w:val="0"/>
          <w:numId w:val="12"/>
        </w:numPr>
        <w:spacing w:after="0" w:line="240" w:lineRule="auto"/>
        <w:rPr>
          <w:rFonts w:cs="Calibri"/>
        </w:rPr>
      </w:pPr>
      <w:r w:rsidRPr="009175AA">
        <w:rPr>
          <w:rFonts w:cs="Calibri"/>
        </w:rPr>
        <w:t>Melyik a Földön leggyakoribb előforduló égéstermék? (1 pont)</w:t>
      </w:r>
    </w:p>
    <w:p w:rsidR="00C07BD3" w:rsidRPr="009175AA" w:rsidRDefault="00C07BD3" w:rsidP="00FA1DEF">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 a Kongói-kocka? (1 pont)</w:t>
      </w:r>
    </w:p>
    <w:p w:rsidR="00C07BD3" w:rsidRPr="009175AA" w:rsidRDefault="00C07BD3" w:rsidP="00FA1DEF">
      <w:pPr>
        <w:spacing w:after="0" w:line="240" w:lineRule="auto"/>
        <w:ind w:left="720"/>
        <w:rPr>
          <w:rFonts w:cs="Calibri"/>
        </w:rPr>
      </w:pPr>
    </w:p>
    <w:p w:rsidR="00C07BD3" w:rsidRPr="009175AA" w:rsidRDefault="00C07BD3" w:rsidP="009175AA">
      <w:pPr>
        <w:pStyle w:val="ListParagraph"/>
        <w:numPr>
          <w:ilvl w:val="0"/>
          <w:numId w:val="12"/>
        </w:numPr>
        <w:spacing w:after="0" w:line="240" w:lineRule="auto"/>
        <w:rPr>
          <w:rFonts w:cs="Calibri"/>
        </w:rPr>
      </w:pPr>
      <w:r w:rsidRPr="009175AA">
        <w:rPr>
          <w:rFonts w:cs="Calibri"/>
        </w:rPr>
        <w:t>Melyik a földkéreg 3 leggyakoribb eleme? (1 pont)</w:t>
      </w:r>
    </w:p>
    <w:p w:rsidR="00C07BD3" w:rsidRPr="009175AA" w:rsidRDefault="00C07BD3" w:rsidP="00FA1DEF">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Hogyan védik a borászok a felnyitott palackokat a megromlástól? (1 pont)</w:t>
      </w:r>
    </w:p>
    <w:p w:rsidR="00C07BD3" w:rsidRPr="009175AA" w:rsidRDefault="00C07BD3" w:rsidP="00FA1DEF">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Melyik az a fém, ami nem vált ki allergiás reakciót? (1 pont)</w:t>
      </w:r>
    </w:p>
    <w:p w:rsidR="00C07BD3" w:rsidRPr="009175AA" w:rsidRDefault="00C07BD3" w:rsidP="00AC0D4D">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A cink a legönfeláldozóbb fém. Miért? (1 pont)</w:t>
      </w:r>
    </w:p>
    <w:p w:rsidR="00C07BD3" w:rsidRPr="009175AA" w:rsidRDefault="00C07BD3" w:rsidP="00AC0D4D">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 xml:space="preserve">Ma már tilos higanyos hőmérőt forgalmazni. Van azonban egy 3 komponensű fémelegy, ami kiválóan helyettesíti a higanyt. Az alkotó elemek rendszáma összesen </w:t>
      </w:r>
      <w:smartTag w:uri="urn:schemas-microsoft-com:office:smarttags" w:element="metricconverter">
        <w:smartTagPr>
          <w:attr w:name="ProductID" w:val="163. Mi"/>
        </w:smartTagPr>
        <w:r w:rsidRPr="009175AA">
          <w:rPr>
            <w:rFonts w:cs="Calibri"/>
          </w:rPr>
          <w:t>1</w:t>
        </w:r>
        <w:r>
          <w:rPr>
            <w:rFonts w:cs="Calibri"/>
          </w:rPr>
          <w:t>63</w:t>
        </w:r>
        <w:r w:rsidRPr="009175AA">
          <w:rPr>
            <w:rFonts w:cs="Calibri"/>
          </w:rPr>
          <w:t>. Mi</w:t>
        </w:r>
      </w:smartTag>
      <w:r w:rsidRPr="009175AA">
        <w:rPr>
          <w:rFonts w:cs="Calibri"/>
        </w:rPr>
        <w:t xml:space="preserve"> ez az elegy? (1 pont)</w:t>
      </w:r>
    </w:p>
    <w:p w:rsidR="00C07BD3" w:rsidRPr="009175AA" w:rsidRDefault="00C07BD3" w:rsidP="00AC0D4D">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Szobahőmérsékleten milyen halmazállapotú a bróm? Mi történik vele egy igazán meleg nyári napon egy szobában? (2 pont)</w:t>
      </w:r>
    </w:p>
    <w:p w:rsidR="00C07BD3" w:rsidRPr="009175AA" w:rsidRDefault="00C07BD3" w:rsidP="00AC0D4D">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w:t>
      </w:r>
      <w:r>
        <w:rPr>
          <w:rFonts w:cs="Calibri"/>
        </w:rPr>
        <w:t>lyen fém</w:t>
      </w:r>
      <w:r w:rsidRPr="009175AA">
        <w:rPr>
          <w:rFonts w:cs="Calibri"/>
        </w:rPr>
        <w:t>ből készül az a fülbevaló, amihez nem kell a fület kilyukasztani? Miért? (2 pont)</w:t>
      </w:r>
    </w:p>
    <w:p w:rsidR="00C07BD3" w:rsidRPr="009175AA" w:rsidRDefault="00C07BD3" w:rsidP="00AC0D4D">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 az a vegyület, amit olajkutak fúrásánál használnak, a fúrólyukba pumpálják, hogy a fúrási törmelék felszínre juttatását segítsék. Ugyanakkor az orvosi gyakorlatban röntgenfelvételek készítésekor alkalmazzák kontrasztanyagnak. (1 pont)</w:t>
      </w:r>
    </w:p>
    <w:p w:rsidR="00C07BD3" w:rsidRDefault="00C07BD3" w:rsidP="00AC0D4D">
      <w:pPr>
        <w:autoSpaceDE w:val="0"/>
        <w:autoSpaceDN w:val="0"/>
        <w:adjustRightInd w:val="0"/>
        <w:spacing w:after="0" w:line="240" w:lineRule="auto"/>
        <w:ind w:left="708"/>
        <w:jc w:val="both"/>
        <w:rPr>
          <w:rFonts w:cs="Calibri"/>
        </w:rPr>
      </w:pPr>
    </w:p>
    <w:p w:rsidR="00C07BD3" w:rsidRPr="009175AA" w:rsidRDefault="00C07BD3" w:rsidP="00AC0D4D">
      <w:pPr>
        <w:autoSpaceDE w:val="0"/>
        <w:autoSpaceDN w:val="0"/>
        <w:adjustRightInd w:val="0"/>
        <w:spacing w:after="0" w:line="240" w:lineRule="auto"/>
        <w:ind w:left="708"/>
        <w:jc w:val="both"/>
        <w:rPr>
          <w:rFonts w:cs="Calibri"/>
        </w:rPr>
      </w:pPr>
    </w:p>
    <w:p w:rsidR="00C07BD3" w:rsidRPr="009175AA" w:rsidRDefault="00C07BD3" w:rsidP="007557F5">
      <w:pPr>
        <w:autoSpaceDE w:val="0"/>
        <w:autoSpaceDN w:val="0"/>
        <w:adjustRightInd w:val="0"/>
        <w:spacing w:after="0" w:line="240" w:lineRule="auto"/>
        <w:jc w:val="center"/>
        <w:rPr>
          <w:rFonts w:cs="Calibri"/>
          <w:b/>
          <w:caps/>
          <w:sz w:val="24"/>
          <w:szCs w:val="24"/>
        </w:rPr>
      </w:pPr>
      <w:r w:rsidRPr="009175AA">
        <w:rPr>
          <w:rFonts w:cs="Calibri"/>
          <w:b/>
          <w:caps/>
          <w:sz w:val="24"/>
          <w:szCs w:val="24"/>
        </w:rPr>
        <w:t>KÍSÉRLETEK</w:t>
      </w:r>
    </w:p>
    <w:p w:rsidR="00C07BD3" w:rsidRPr="009175AA" w:rsidRDefault="00C07BD3" w:rsidP="00DB3EB0">
      <w:pPr>
        <w:spacing w:after="0" w:line="240" w:lineRule="auto"/>
        <w:jc w:val="center"/>
        <w:rPr>
          <w:rFonts w:cs="Calibri"/>
          <w:b/>
        </w:rPr>
      </w:pPr>
      <w:r w:rsidRPr="009175AA">
        <w:rPr>
          <w:rFonts w:cs="Calibri"/>
          <w:b/>
        </w:rPr>
        <w:t>avagy amit otthon is kipróbálhatsz!</w:t>
      </w:r>
    </w:p>
    <w:p w:rsidR="00C07BD3" w:rsidRPr="009175AA" w:rsidRDefault="00C07BD3" w:rsidP="003008FF">
      <w:pPr>
        <w:spacing w:after="0" w:line="240" w:lineRule="auto"/>
        <w:ind w:left="357"/>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Miért írhatsz barátaidnak láthatatlan levelet citrommal? Próbáld ki! Írd le, hogyan lehet citrommal írni, olvashatóvá tenni és mi ennek az oka. (2 pont)</w:t>
      </w:r>
    </w:p>
    <w:p w:rsidR="00C07BD3" w:rsidRPr="009175AA" w:rsidRDefault="00C07BD3" w:rsidP="00DB3EB0">
      <w:pPr>
        <w:autoSpaceDE w:val="0"/>
        <w:autoSpaceDN w:val="0"/>
        <w:adjustRightInd w:val="0"/>
        <w:spacing w:after="0" w:line="240" w:lineRule="auto"/>
        <w:ind w:left="708"/>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Hogyan lehet egy főtt tojást egy keskeny szájú üvegbe juttatni anélkül, hogy összeroppanna? Mivel magyarázható? (3 pont)</w:t>
      </w:r>
    </w:p>
    <w:p w:rsidR="00C07BD3" w:rsidRPr="009175AA" w:rsidRDefault="00C07BD3" w:rsidP="00DB3EB0">
      <w:pPr>
        <w:autoSpaceDE w:val="0"/>
        <w:autoSpaceDN w:val="0"/>
        <w:adjustRightInd w:val="0"/>
        <w:spacing w:after="0" w:line="240" w:lineRule="auto"/>
        <w:ind w:left="708"/>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 xml:space="preserve">Hogyan készíthető szódabikarbóna felhasználásával rakéta? Írd le a kísérletet és magyarázd meg, hogy mi történt és milyen gáz termelődött? Szabadban és szülői felügyelet mellett végezhető kísérlet. (4 pont) </w:t>
      </w:r>
    </w:p>
    <w:p w:rsidR="00C07BD3" w:rsidRPr="009175AA" w:rsidRDefault="00C07BD3" w:rsidP="00DB3EB0">
      <w:pPr>
        <w:autoSpaceDE w:val="0"/>
        <w:autoSpaceDN w:val="0"/>
        <w:adjustRightInd w:val="0"/>
        <w:spacing w:after="0" w:line="240" w:lineRule="auto"/>
        <w:ind w:left="708"/>
        <w:jc w:val="both"/>
        <w:rPr>
          <w:rFonts w:cs="Calibri"/>
        </w:rPr>
      </w:pPr>
      <w:r w:rsidRPr="009175AA">
        <w:rPr>
          <w:rFonts w:cs="Calibri"/>
        </w:rPr>
        <w:t>Plusz pontért írd fel a reakcióegyenletet!</w:t>
      </w:r>
      <w:r>
        <w:rPr>
          <w:rFonts w:cs="Calibri"/>
        </w:rPr>
        <w:t xml:space="preserve"> (1 pont</w:t>
      </w:r>
      <w:bookmarkStart w:id="0" w:name="_GoBack"/>
      <w:bookmarkEnd w:id="0"/>
      <w:r>
        <w:rPr>
          <w:rFonts w:cs="Calibri"/>
        </w:rPr>
        <w:t>)</w:t>
      </w:r>
    </w:p>
    <w:p w:rsidR="00C07BD3" w:rsidRPr="009175AA" w:rsidRDefault="00C07BD3" w:rsidP="00251336">
      <w:pPr>
        <w:spacing w:after="0" w:line="240" w:lineRule="auto"/>
        <w:ind w:left="708"/>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Házibulin a vendégek azon versenyeznek, hogy hogyan tudnának egy jégkockát kivenni egy pohár vízből úgy, hogy nem lesz vizes a kezük. Az nyer, aki az asztalon lévő dolgok felhasználásával emeli ki a jégkockát. Az asztalon a következő tárgyak találhatók: tányérok, evőeszközök, terítő, szalvéta, sótartó, lufi és cérna. A jégkocka kivételéhez bármit lehet használni kivéve az evőeszközöket, tányérokat. Találjátok ki, hogy mivel nyerhetnétek. Írjátok le, hogy hogyan tudnátok kivenni a jeget és hogy mi a magyarázata? (2 pont)</w:t>
      </w:r>
    </w:p>
    <w:p w:rsidR="00C07BD3" w:rsidRPr="009175AA" w:rsidRDefault="00C07BD3" w:rsidP="00CE05AD">
      <w:pPr>
        <w:spacing w:after="0" w:line="240" w:lineRule="auto"/>
        <w:ind w:left="708"/>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Szereted a szalalkáli</w:t>
      </w:r>
      <w:r>
        <w:rPr>
          <w:rFonts w:cs="Calibri"/>
        </w:rPr>
        <w:t>s</w:t>
      </w:r>
      <w:r w:rsidRPr="009175AA">
        <w:rPr>
          <w:rFonts w:cs="Calibri"/>
        </w:rPr>
        <w:t xml:space="preserve"> sütit? Itt az ideje, hogy tanulj a nagymamától! Oldjatok fel egy kiskanálnyi szalalkálit egy kis pohár vízben! Mit tapasztaltatok? Írjátok le és magyarázzátok meg, hogy mi történt. (2 pont)</w:t>
      </w:r>
    </w:p>
    <w:p w:rsidR="00C07BD3" w:rsidRDefault="00C07BD3" w:rsidP="00AC0D4D">
      <w:pPr>
        <w:autoSpaceDE w:val="0"/>
        <w:autoSpaceDN w:val="0"/>
        <w:adjustRightInd w:val="0"/>
        <w:spacing w:after="0" w:line="240" w:lineRule="auto"/>
        <w:ind w:left="708"/>
        <w:jc w:val="both"/>
        <w:rPr>
          <w:rFonts w:cs="Calibri"/>
        </w:rPr>
      </w:pPr>
    </w:p>
    <w:p w:rsidR="00C07BD3" w:rsidRPr="009175AA" w:rsidRDefault="00C07BD3" w:rsidP="00AC0D4D">
      <w:pPr>
        <w:autoSpaceDE w:val="0"/>
        <w:autoSpaceDN w:val="0"/>
        <w:adjustRightInd w:val="0"/>
        <w:spacing w:after="0" w:line="240" w:lineRule="auto"/>
        <w:ind w:left="708"/>
        <w:jc w:val="both"/>
        <w:rPr>
          <w:rFonts w:cs="Calibri"/>
        </w:rPr>
      </w:pPr>
    </w:p>
    <w:p w:rsidR="00C07BD3" w:rsidRPr="009175AA" w:rsidRDefault="00C07BD3" w:rsidP="00BD37CE">
      <w:pPr>
        <w:autoSpaceDE w:val="0"/>
        <w:autoSpaceDN w:val="0"/>
        <w:adjustRightInd w:val="0"/>
        <w:spacing w:after="0" w:line="240" w:lineRule="auto"/>
        <w:jc w:val="center"/>
        <w:rPr>
          <w:rFonts w:cs="Calibri"/>
          <w:b/>
          <w:caps/>
          <w:sz w:val="24"/>
          <w:szCs w:val="24"/>
        </w:rPr>
      </w:pPr>
      <w:r w:rsidRPr="009175AA">
        <w:rPr>
          <w:rFonts w:cs="Calibri"/>
          <w:b/>
          <w:caps/>
          <w:sz w:val="24"/>
          <w:szCs w:val="24"/>
        </w:rPr>
        <w:t>Brutális kémia</w:t>
      </w:r>
    </w:p>
    <w:p w:rsidR="00C07BD3" w:rsidRPr="009175AA" w:rsidRDefault="00C07BD3" w:rsidP="00BD37CE">
      <w:pPr>
        <w:autoSpaceDE w:val="0"/>
        <w:autoSpaceDN w:val="0"/>
        <w:adjustRightInd w:val="0"/>
        <w:spacing w:after="0" w:line="240" w:lineRule="auto"/>
        <w:jc w:val="center"/>
        <w:rPr>
          <w:rFonts w:cs="Calibri"/>
          <w:b/>
        </w:rPr>
      </w:pPr>
      <w:r w:rsidRPr="009175AA">
        <w:rPr>
          <w:rFonts w:cs="Calibri"/>
          <w:b/>
        </w:rPr>
        <w:t>avagy megdöbbentő, de igaz.</w:t>
      </w:r>
    </w:p>
    <w:p w:rsidR="00C07BD3" w:rsidRPr="009175AA" w:rsidRDefault="00C07BD3" w:rsidP="003008FF">
      <w:pPr>
        <w:autoSpaceDE w:val="0"/>
        <w:autoSpaceDN w:val="0"/>
        <w:adjustRightInd w:val="0"/>
        <w:spacing w:before="120" w:after="0" w:line="240" w:lineRule="auto"/>
        <w:ind w:left="357"/>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Miért bányásszák a guanót? (1 pont)</w:t>
      </w:r>
    </w:p>
    <w:p w:rsidR="00C07BD3" w:rsidRPr="009175AA" w:rsidRDefault="00C07BD3" w:rsidP="00AC0D4D">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 közük lehet a szarvasmarháknak a globális felmelegedéshez?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Mit készítenek a vemhes kancák vizeletéből?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 égette porrá a második világháború végén Hamburgot?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 xml:space="preserve">Tudtátok, hogy a szerelem is kémia? Melyik az a vegyület, ami a </w:t>
      </w:r>
      <w:r w:rsidRPr="009175AA">
        <w:t xml:space="preserve">szerelmesek egymásra találását kísérő külső jelekért felelős, mint: pirulás, tenyérizzadás, szaporább szívdobogás, kellemes eufória? Ezt a vegyületet „szerelmi szubsztanciaként” is szokták emlegetni. </w:t>
      </w:r>
      <w:r w:rsidRPr="009175AA">
        <w:rPr>
          <w:rFonts w:cs="Calibri"/>
        </w:rPr>
        <w:t>(1 pont)</w:t>
      </w:r>
    </w:p>
    <w:p w:rsidR="00C07BD3" w:rsidRDefault="00C07BD3" w:rsidP="00ED220D">
      <w:pPr>
        <w:autoSpaceDE w:val="0"/>
        <w:autoSpaceDN w:val="0"/>
        <w:adjustRightInd w:val="0"/>
        <w:spacing w:after="0" w:line="240" w:lineRule="auto"/>
        <w:ind w:left="708"/>
        <w:jc w:val="both"/>
        <w:rPr>
          <w:rFonts w:cs="Calibri"/>
        </w:rPr>
      </w:pPr>
    </w:p>
    <w:p w:rsidR="00C07BD3" w:rsidRDefault="00C07BD3" w:rsidP="00ED220D">
      <w:pPr>
        <w:autoSpaceDE w:val="0"/>
        <w:autoSpaceDN w:val="0"/>
        <w:adjustRightInd w:val="0"/>
        <w:spacing w:after="0" w:line="240" w:lineRule="auto"/>
        <w:ind w:left="708"/>
        <w:jc w:val="both"/>
        <w:rPr>
          <w:rFonts w:cs="Calibri"/>
        </w:rPr>
      </w:pPr>
    </w:p>
    <w:p w:rsidR="00C07BD3" w:rsidRPr="009175AA" w:rsidRDefault="00C07BD3" w:rsidP="00ED220D">
      <w:pPr>
        <w:autoSpaceDE w:val="0"/>
        <w:autoSpaceDN w:val="0"/>
        <w:adjustRightInd w:val="0"/>
        <w:spacing w:after="0" w:line="240" w:lineRule="auto"/>
        <w:jc w:val="center"/>
        <w:rPr>
          <w:rFonts w:cs="Calibri"/>
          <w:b/>
          <w:caps/>
          <w:sz w:val="24"/>
          <w:szCs w:val="24"/>
        </w:rPr>
      </w:pPr>
      <w:r w:rsidRPr="009175AA">
        <w:rPr>
          <w:rFonts w:cs="Calibri"/>
          <w:b/>
          <w:caps/>
          <w:sz w:val="24"/>
          <w:szCs w:val="24"/>
        </w:rPr>
        <w:t>ÁSVÁNYOK</w:t>
      </w:r>
    </w:p>
    <w:p w:rsidR="00C07BD3" w:rsidRPr="009175AA" w:rsidRDefault="00C07BD3" w:rsidP="00ED220D">
      <w:pPr>
        <w:autoSpaceDE w:val="0"/>
        <w:autoSpaceDN w:val="0"/>
        <w:adjustRightInd w:val="0"/>
        <w:spacing w:after="0" w:line="240" w:lineRule="auto"/>
        <w:jc w:val="center"/>
        <w:rPr>
          <w:rFonts w:cs="Calibri"/>
          <w:b/>
          <w:sz w:val="24"/>
          <w:szCs w:val="24"/>
        </w:rPr>
      </w:pPr>
      <w:r w:rsidRPr="009175AA">
        <w:rPr>
          <w:rFonts w:cs="Calibri"/>
          <w:b/>
          <w:sz w:val="24"/>
          <w:szCs w:val="24"/>
        </w:rPr>
        <w:t>avagy kristálytiszta megoldások kellenek.</w:t>
      </w:r>
    </w:p>
    <w:p w:rsidR="00C07BD3" w:rsidRPr="009175AA" w:rsidRDefault="00C07BD3" w:rsidP="003008FF">
      <w:pPr>
        <w:autoSpaceDE w:val="0"/>
        <w:autoSpaceDN w:val="0"/>
        <w:adjustRightInd w:val="0"/>
        <w:spacing w:before="120" w:after="0" w:line="240" w:lineRule="auto"/>
        <w:ind w:left="709"/>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Nevezd meg azt az ásványt (név + képlet), ami a talajok elsavasodásának, az úgynevezett savas kőzetelfolyás fő okozója, kiindulási alapja! (2 pont)</w:t>
      </w:r>
    </w:p>
    <w:p w:rsidR="00C07BD3" w:rsidRPr="009175AA" w:rsidRDefault="00C07BD3" w:rsidP="00ED220D">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 az a dinnyeturmalin? Milyen kémiai elemnek köszönheti a színét? (3 pont)</w:t>
      </w:r>
    </w:p>
    <w:p w:rsidR="00C07BD3" w:rsidRPr="009175AA" w:rsidRDefault="00C07BD3" w:rsidP="004B7723">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Milyen ásványok formájában jelenik meg a szén a természetben? (2 pont)</w:t>
      </w:r>
    </w:p>
    <w:p w:rsidR="00C07BD3" w:rsidRPr="009175AA" w:rsidRDefault="00C07BD3" w:rsidP="00ED220D">
      <w:pPr>
        <w:spacing w:after="0" w:line="240" w:lineRule="auto"/>
        <w:ind w:left="720"/>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 xml:space="preserve"> Melyik ásvány (név + képlet) alkotja a legtöbb gerinctelen élőlény szilárd vázát? (2 pont)</w:t>
      </w:r>
    </w:p>
    <w:p w:rsidR="00C07BD3" w:rsidRPr="009175AA" w:rsidRDefault="00C07BD3" w:rsidP="00ED220D">
      <w:pPr>
        <w:spacing w:after="0" w:line="240" w:lineRule="auto"/>
        <w:ind w:left="720"/>
        <w:rPr>
          <w:rFonts w:cs="Calibri"/>
        </w:rPr>
      </w:pPr>
    </w:p>
    <w:p w:rsidR="00C07BD3" w:rsidRPr="009175AA" w:rsidRDefault="00C07BD3" w:rsidP="009175AA">
      <w:pPr>
        <w:pStyle w:val="Default"/>
        <w:numPr>
          <w:ilvl w:val="0"/>
          <w:numId w:val="12"/>
        </w:numPr>
        <w:jc w:val="both"/>
        <w:rPr>
          <w:rFonts w:ascii="Calibri" w:hAnsi="Calibri" w:cs="Calibri"/>
          <w:color w:val="auto"/>
          <w:sz w:val="22"/>
          <w:szCs w:val="22"/>
        </w:rPr>
      </w:pPr>
      <w:r w:rsidRPr="009175AA">
        <w:rPr>
          <w:rFonts w:ascii="Calibri" w:hAnsi="Calibri" w:cs="Calibri"/>
          <w:color w:val="auto"/>
          <w:sz w:val="22"/>
          <w:szCs w:val="22"/>
        </w:rPr>
        <w:t>Melyik az az ásványcsoport, melynek tagjait pl. a mosóporokban és a macskaalomban is</w:t>
      </w:r>
      <w:r w:rsidRPr="009175AA">
        <w:rPr>
          <w:rFonts w:ascii="Calibri" w:hAnsi="Calibri" w:cs="Calibri"/>
          <w:color w:val="auto"/>
        </w:rPr>
        <w:t xml:space="preserve"> </w:t>
      </w:r>
      <w:r w:rsidRPr="009175AA">
        <w:rPr>
          <w:rFonts w:ascii="Calibri" w:hAnsi="Calibri" w:cs="Calibri"/>
          <w:color w:val="auto"/>
          <w:sz w:val="22"/>
          <w:szCs w:val="22"/>
        </w:rPr>
        <w:t>megtaláljuk, valamint víztisztításra és talajjavításra is használhatóak? (1 pont)</w:t>
      </w:r>
    </w:p>
    <w:p w:rsidR="00C07BD3" w:rsidRPr="009175AA" w:rsidRDefault="00C07BD3" w:rsidP="00ED220D">
      <w:pPr>
        <w:spacing w:after="0" w:line="240" w:lineRule="auto"/>
        <w:ind w:left="720"/>
        <w:rPr>
          <w:rFonts w:cs="Calibri"/>
        </w:rPr>
      </w:pPr>
    </w:p>
    <w:p w:rsidR="00C07BD3" w:rsidRPr="009175AA" w:rsidRDefault="00C07BD3" w:rsidP="009175AA">
      <w:pPr>
        <w:pStyle w:val="Default"/>
        <w:numPr>
          <w:ilvl w:val="0"/>
          <w:numId w:val="12"/>
        </w:numPr>
        <w:rPr>
          <w:rFonts w:ascii="Calibri" w:hAnsi="Calibri" w:cs="Calibri"/>
          <w:color w:val="auto"/>
          <w:sz w:val="22"/>
          <w:szCs w:val="22"/>
        </w:rPr>
      </w:pPr>
      <w:r w:rsidRPr="009175AA">
        <w:rPr>
          <w:rFonts w:ascii="Calibri" w:hAnsi="Calibri" w:cs="Calibri"/>
          <w:color w:val="auto"/>
          <w:sz w:val="22"/>
          <w:szCs w:val="22"/>
        </w:rPr>
        <w:t>Melyik az a tartósításra is kiválóan alkalmazható ásvány, amit háborúk idején fizetőeszközként is használtak? (név + képlet) (2 pont)</w:t>
      </w:r>
    </w:p>
    <w:p w:rsidR="00C07BD3" w:rsidRPr="009175AA" w:rsidRDefault="00C07BD3" w:rsidP="00ED220D">
      <w:pPr>
        <w:spacing w:after="0" w:line="240" w:lineRule="auto"/>
        <w:ind w:left="720"/>
        <w:rPr>
          <w:rFonts w:cs="Calibri"/>
        </w:rPr>
      </w:pPr>
    </w:p>
    <w:p w:rsidR="00C07BD3" w:rsidRPr="009175AA" w:rsidRDefault="00C07BD3" w:rsidP="009175AA">
      <w:pPr>
        <w:pStyle w:val="Default"/>
        <w:numPr>
          <w:ilvl w:val="0"/>
          <w:numId w:val="12"/>
        </w:numPr>
        <w:rPr>
          <w:rFonts w:ascii="Calibri" w:hAnsi="Calibri" w:cs="Calibri"/>
          <w:color w:val="auto"/>
          <w:sz w:val="22"/>
          <w:szCs w:val="22"/>
        </w:rPr>
      </w:pPr>
      <w:r w:rsidRPr="009175AA">
        <w:rPr>
          <w:rFonts w:ascii="Calibri" w:hAnsi="Calibri" w:cs="Calibri"/>
          <w:color w:val="auto"/>
          <w:sz w:val="22"/>
          <w:szCs w:val="22"/>
        </w:rPr>
        <w:t>Mi a közös az ametisztben, a rózsakvarcban és a hegyikristályban? Mi az, amiben különböznek? Mi a különbség oka? (2+1 pont)</w:t>
      </w:r>
    </w:p>
    <w:p w:rsidR="00C07BD3" w:rsidRPr="009175AA" w:rsidRDefault="00C07BD3" w:rsidP="004B7723">
      <w:pPr>
        <w:spacing w:after="0" w:line="240" w:lineRule="auto"/>
        <w:ind w:left="720"/>
        <w:jc w:val="both"/>
        <w:rPr>
          <w:rFonts w:cs="Calibri"/>
        </w:rPr>
      </w:pPr>
    </w:p>
    <w:p w:rsidR="00C07BD3" w:rsidRPr="009175AA" w:rsidRDefault="00C07BD3" w:rsidP="009175AA">
      <w:pPr>
        <w:pStyle w:val="Default"/>
        <w:numPr>
          <w:ilvl w:val="0"/>
          <w:numId w:val="12"/>
        </w:numPr>
        <w:rPr>
          <w:rFonts w:ascii="Calibri" w:hAnsi="Calibri" w:cs="Calibri"/>
          <w:color w:val="auto"/>
          <w:sz w:val="22"/>
          <w:szCs w:val="22"/>
        </w:rPr>
      </w:pPr>
      <w:r w:rsidRPr="009175AA">
        <w:rPr>
          <w:rFonts w:ascii="Calibri" w:hAnsi="Calibri" w:cs="Calibri"/>
          <w:color w:val="auto"/>
          <w:sz w:val="22"/>
          <w:szCs w:val="22"/>
        </w:rPr>
        <w:t>Mi a vörösiszap? Mi okozza a jellegzetes színét? (2 pont)</w:t>
      </w:r>
    </w:p>
    <w:p w:rsidR="00C07BD3" w:rsidRPr="009175AA" w:rsidRDefault="00C07BD3" w:rsidP="00ED220D">
      <w:pPr>
        <w:spacing w:after="0" w:line="240" w:lineRule="auto"/>
        <w:ind w:left="720"/>
        <w:rPr>
          <w:rFonts w:cs="Calibri"/>
        </w:rPr>
      </w:pPr>
    </w:p>
    <w:p w:rsidR="00C07BD3" w:rsidRPr="009175AA" w:rsidRDefault="00C07BD3" w:rsidP="009175AA">
      <w:pPr>
        <w:pStyle w:val="Default"/>
        <w:numPr>
          <w:ilvl w:val="0"/>
          <w:numId w:val="12"/>
        </w:numPr>
        <w:rPr>
          <w:rFonts w:ascii="Calibri" w:hAnsi="Calibri" w:cs="Calibri"/>
          <w:color w:val="auto"/>
          <w:sz w:val="22"/>
          <w:szCs w:val="22"/>
        </w:rPr>
      </w:pPr>
      <w:r w:rsidRPr="009175AA">
        <w:rPr>
          <w:rFonts w:ascii="Calibri" w:hAnsi="Calibri" w:cs="Calibri"/>
          <w:color w:val="auto"/>
          <w:sz w:val="22"/>
          <w:szCs w:val="22"/>
        </w:rPr>
        <w:t>Hogyan tájékozódnak a galambok? (2 pont)</w:t>
      </w:r>
    </w:p>
    <w:p w:rsidR="00C07BD3" w:rsidRPr="009175AA" w:rsidRDefault="00C07BD3" w:rsidP="00ED220D">
      <w:pPr>
        <w:spacing w:after="0" w:line="240" w:lineRule="auto"/>
        <w:ind w:left="720"/>
        <w:jc w:val="both"/>
        <w:rPr>
          <w:rFonts w:cs="Calibri"/>
        </w:rPr>
      </w:pPr>
    </w:p>
    <w:p w:rsidR="00C07BD3" w:rsidRPr="009175AA" w:rsidRDefault="00C07BD3" w:rsidP="009175AA">
      <w:pPr>
        <w:pStyle w:val="Default"/>
        <w:numPr>
          <w:ilvl w:val="0"/>
          <w:numId w:val="12"/>
        </w:numPr>
        <w:rPr>
          <w:rFonts w:ascii="Calibri" w:hAnsi="Calibri" w:cs="Calibri"/>
          <w:color w:val="auto"/>
          <w:sz w:val="22"/>
          <w:szCs w:val="22"/>
        </w:rPr>
      </w:pPr>
      <w:r w:rsidRPr="009175AA">
        <w:rPr>
          <w:rFonts w:ascii="Calibri" w:hAnsi="Calibri" w:cs="Calibri"/>
          <w:color w:val="auto"/>
          <w:sz w:val="22"/>
          <w:szCs w:val="22"/>
        </w:rPr>
        <w:t>Hogyan állapítjuk meg, hogy két ásvány közül melyik a keményebb? (4 pont)</w:t>
      </w:r>
    </w:p>
    <w:p w:rsidR="00C07BD3" w:rsidRDefault="00C07BD3" w:rsidP="00AC0D4D">
      <w:pPr>
        <w:autoSpaceDE w:val="0"/>
        <w:autoSpaceDN w:val="0"/>
        <w:adjustRightInd w:val="0"/>
        <w:spacing w:after="0" w:line="240" w:lineRule="auto"/>
        <w:ind w:left="708"/>
        <w:jc w:val="both"/>
        <w:rPr>
          <w:rFonts w:cs="Calibri"/>
        </w:rPr>
      </w:pPr>
    </w:p>
    <w:p w:rsidR="00C07BD3" w:rsidRDefault="00C07BD3" w:rsidP="00AC0D4D">
      <w:pPr>
        <w:autoSpaceDE w:val="0"/>
        <w:autoSpaceDN w:val="0"/>
        <w:adjustRightInd w:val="0"/>
        <w:spacing w:after="0" w:line="240" w:lineRule="auto"/>
        <w:ind w:left="708"/>
        <w:jc w:val="both"/>
        <w:rPr>
          <w:rFonts w:cs="Calibri"/>
        </w:rPr>
      </w:pPr>
    </w:p>
    <w:p w:rsidR="00C07BD3" w:rsidRPr="009175AA" w:rsidRDefault="00C07BD3" w:rsidP="00D95EB0">
      <w:pPr>
        <w:autoSpaceDE w:val="0"/>
        <w:autoSpaceDN w:val="0"/>
        <w:adjustRightInd w:val="0"/>
        <w:spacing w:after="0" w:line="240" w:lineRule="auto"/>
        <w:jc w:val="center"/>
        <w:rPr>
          <w:rFonts w:cs="Calibri"/>
          <w:b/>
          <w:caps/>
          <w:sz w:val="24"/>
          <w:szCs w:val="24"/>
        </w:rPr>
      </w:pPr>
      <w:r w:rsidRPr="009175AA">
        <w:rPr>
          <w:rFonts w:cs="Calibri"/>
          <w:b/>
          <w:caps/>
          <w:sz w:val="24"/>
          <w:szCs w:val="24"/>
        </w:rPr>
        <w:t>Elemvadászat</w:t>
      </w:r>
    </w:p>
    <w:p w:rsidR="00C07BD3" w:rsidRPr="009175AA" w:rsidRDefault="00C07BD3" w:rsidP="00D95EB0">
      <w:pPr>
        <w:autoSpaceDE w:val="0"/>
        <w:autoSpaceDN w:val="0"/>
        <w:adjustRightInd w:val="0"/>
        <w:spacing w:after="0" w:line="240" w:lineRule="auto"/>
        <w:jc w:val="center"/>
        <w:rPr>
          <w:rFonts w:cs="Calibri"/>
          <w:b/>
          <w:sz w:val="24"/>
          <w:szCs w:val="24"/>
        </w:rPr>
      </w:pPr>
      <w:r w:rsidRPr="009175AA">
        <w:rPr>
          <w:rFonts w:cs="Calibri"/>
          <w:b/>
          <w:sz w:val="24"/>
          <w:szCs w:val="24"/>
        </w:rPr>
        <w:t>avagy melyik elemre gondoltunk?</w:t>
      </w:r>
    </w:p>
    <w:p w:rsidR="00C07BD3" w:rsidRPr="009175AA" w:rsidRDefault="00C07BD3" w:rsidP="00AC0D4D">
      <w:pPr>
        <w:autoSpaceDE w:val="0"/>
        <w:autoSpaceDN w:val="0"/>
        <w:adjustRightInd w:val="0"/>
        <w:spacing w:after="0" w:line="240" w:lineRule="auto"/>
        <w:ind w:left="36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Melyik az a mérgező anyag, amelyet „párizsi zöld” néven használtak a 19. századi festőművészek is?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Ez a nemes gáz kevély elem. Kivonja magát a kémia fő üzletágából, nem közösködik senkivel. De jól jön ez a makacs különállása, ha van valamink, amit mindenáron meg akarunk óvni a behatásoktól. Elsősorban az izzólámpaipar tart igényt erre az elemre. Jellegzetes, kékesfehér fényt áraszt, vakulámpákban, vetítőberendezések izzójában teljesít átlag felett. Egykor a méter, mint mértékegység definíciójában is szerepelt.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Igazi fekete bárány, a sugárszennyezés egyik fő alakja, noha közönséges formájában egyáltalán nem radioaktív. Foszforeszkáló festékek alapanyaga. A széles körben használt alumínium-szilikát öntvényekhez adva csökkenti a törékenységet. Kémiai szempontból hasonlít a kalciumhoz, beépül a csontokba.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Kemény, belevaló fém. Belőle készülnek például az atomreaktorok üzemanyagát magukba foglaló tartályok. Ugyancsak jól jön ez a teherbíró fém, ha vadul oxidáló, korrodáló anyagokat kell tartályba zárni, egyebek mellett a gyújtóbombák, nyomjelző lövegek köpenye is ebből készül. Oxidja kitűnő roncsoló anyag, csiszolótárcsák, dörzspapírok bevonata. Kockakristályokat alkotó oxidja a legolcsóbban előállítható ipari gyémánt.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Igazi specialista ez az elem, egy dologhoz ért, de ahhoz nagyon. Vastag acélt régen acetiléngázzal lehetett jól vágni, amihez kellett két irdatlan tartály, kellően nagy nyomásra préselt gázzal. Ma nem kell más hozzá, mint plazmaív. A plazmapisztoly betétje tartalmazza ezt az anyagot amit keresünk, ugyanis a plazmaláng olyan magas hőfokra hevíti az acélt, hogy az szabályosan meggyullad a levegőn. Hősünk jó tulajdonsága, hogy magas az olvadáspontja, nagyon könnyen ad le elektronokat, csekély energia ellenében, így kevésbé hevül fel a pisztoly vége, magasabb hőmérsékletű lehet a plazmaláng.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Ez az az elem, ami ellen – a szén után – hadjáratot indított a világ. Ugyanis lelőhelyei épp ott húzódnak, ahol a hegyi gorilla utolsó menedékre talált. Rossz a reklámja, pedig megtalálható mobiltelefonban, számítógépben, orvosi műszerekben, rádiókészülékekben</w:t>
      </w:r>
      <w:r>
        <w:rPr>
          <w:rFonts w:cs="Calibri"/>
        </w:rPr>
        <w:t>,</w:t>
      </w:r>
      <w:r w:rsidRPr="009175AA">
        <w:rPr>
          <w:rFonts w:cs="Calibri"/>
        </w:rPr>
        <w:t xml:space="preserve"> de videojátékgépekben is. A legtöbb elektronikai kütyüben ott lapul. Az ebből készült kondenzátor előnye hogy pici, nagy a kapacitása, kitűnőek a nagyfrekvenciás tulajdonságai. A Titanic luxusgőzös azért ragyoghatott egész éjjel a tengeren, mert nem ósdi szénszálas, hanem „ilyen” fajta szálas izzók világítottak a fedélzeten.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Pr>
          <w:rFonts w:cs="Calibri"/>
        </w:rPr>
        <w:t>A legértékesebb</w:t>
      </w:r>
      <w:r w:rsidRPr="009175AA">
        <w:rPr>
          <w:rFonts w:cs="Calibri"/>
        </w:rPr>
        <w:t xml:space="preserve"> elem, korróziótűrése mellett katalizátorként is használják, nélkülözhetetlen a nyersolaj feldolgozása során.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Ebből készül például az antisztatikus ecset, amivel bakelitlemezről, filmszalagról lehet elhessegetni a port vonzó statikus töltést. Nevét egy országéról kapta.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A legnagyobb sűrűségű elem, az összes elemi fém közül a legkeményebb. Már egészen kis mennyiségben, íróhegyre-tűvégre pöttyintve hosszú életűvé tette a sokat használt töltőtollat, gramofont. Szaga állítólag az ózonéhoz hasonlít, de ebben a tekintetben hézagosak a hírek – a gőz ugyanis már jóval a megorrontható töménység alatt vakíthat, sőt ölhet. (1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Igazi ritkaság, hiszen mindössze 8,1 óra a felezési ideje, ez pedig annyit jelent, hogy a természetben csak pillanatokra bukkan föl – elméletileg csupán 30 grammnyi létezik belőle az egész földkerekségen (persze soha nem ugyanaz a 30 gramm). (1 pont)</w:t>
      </w:r>
    </w:p>
    <w:p w:rsidR="00C07BD3" w:rsidRDefault="00C07BD3" w:rsidP="00AC0D4D">
      <w:pPr>
        <w:autoSpaceDE w:val="0"/>
        <w:autoSpaceDN w:val="0"/>
        <w:adjustRightInd w:val="0"/>
        <w:spacing w:after="0" w:line="240" w:lineRule="auto"/>
        <w:ind w:left="708"/>
        <w:jc w:val="both"/>
        <w:rPr>
          <w:rFonts w:cs="Calibri"/>
        </w:rPr>
      </w:pPr>
    </w:p>
    <w:p w:rsidR="00C07BD3" w:rsidRPr="009175AA" w:rsidRDefault="00C07BD3" w:rsidP="00AC0D4D">
      <w:pPr>
        <w:autoSpaceDE w:val="0"/>
        <w:autoSpaceDN w:val="0"/>
        <w:adjustRightInd w:val="0"/>
        <w:spacing w:after="0" w:line="240" w:lineRule="auto"/>
        <w:ind w:left="708"/>
        <w:jc w:val="both"/>
        <w:rPr>
          <w:rFonts w:cs="Calibri"/>
        </w:rPr>
      </w:pPr>
    </w:p>
    <w:p w:rsidR="00C07BD3" w:rsidRPr="009175AA" w:rsidRDefault="00C07BD3" w:rsidP="00FA1DEF">
      <w:pPr>
        <w:autoSpaceDE w:val="0"/>
        <w:autoSpaceDN w:val="0"/>
        <w:adjustRightInd w:val="0"/>
        <w:spacing w:after="0" w:line="240" w:lineRule="auto"/>
        <w:jc w:val="center"/>
        <w:rPr>
          <w:rFonts w:cs="Calibri"/>
          <w:b/>
          <w:caps/>
          <w:sz w:val="24"/>
          <w:szCs w:val="24"/>
        </w:rPr>
      </w:pPr>
      <w:r w:rsidRPr="009175AA">
        <w:rPr>
          <w:rFonts w:cs="Calibri"/>
          <w:b/>
          <w:caps/>
          <w:sz w:val="24"/>
          <w:szCs w:val="24"/>
        </w:rPr>
        <w:t>Környezetvédelem</w:t>
      </w:r>
    </w:p>
    <w:p w:rsidR="00C07BD3" w:rsidRPr="009175AA" w:rsidRDefault="00C07BD3" w:rsidP="00FA1DEF">
      <w:pPr>
        <w:autoSpaceDE w:val="0"/>
        <w:autoSpaceDN w:val="0"/>
        <w:adjustRightInd w:val="0"/>
        <w:spacing w:after="0" w:line="240" w:lineRule="auto"/>
        <w:jc w:val="center"/>
        <w:rPr>
          <w:rFonts w:cs="Calibri"/>
          <w:b/>
        </w:rPr>
      </w:pPr>
      <w:r w:rsidRPr="009175AA">
        <w:rPr>
          <w:rFonts w:cs="Calibri"/>
          <w:b/>
        </w:rPr>
        <w:t>avagy mit tehetünk mi?</w:t>
      </w:r>
    </w:p>
    <w:p w:rsidR="00C07BD3" w:rsidRPr="009175AA" w:rsidRDefault="00C07BD3" w:rsidP="007557F5">
      <w:pPr>
        <w:autoSpaceDE w:val="0"/>
        <w:autoSpaceDN w:val="0"/>
        <w:adjustRightInd w:val="0"/>
        <w:spacing w:after="0" w:line="240" w:lineRule="auto"/>
        <w:ind w:left="36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 a szmog? Hány fajtája létezik? Melyik vegyületcsaládok okozzák őket? (3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 okozta régen a savas esőt, és mi okozza napjainkban? (2 pont)</w:t>
      </w:r>
    </w:p>
    <w:p w:rsidR="00C07BD3" w:rsidRPr="009175AA" w:rsidRDefault="00C07BD3" w:rsidP="00AC0D4D">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Mit jelent az ökológiai lábnyom? (1 pont)</w:t>
      </w:r>
    </w:p>
    <w:p w:rsidR="00C07BD3" w:rsidRPr="009175AA" w:rsidRDefault="00C07BD3" w:rsidP="00553552">
      <w:pPr>
        <w:spacing w:after="0" w:line="240" w:lineRule="auto"/>
        <w:ind w:left="720"/>
        <w:jc w:val="both"/>
        <w:rPr>
          <w:rFonts w:cs="Calibri"/>
        </w:rPr>
      </w:pPr>
      <w:r>
        <w:rPr>
          <w:noProof/>
          <w:lang w:eastAsia="hu-HU"/>
        </w:rPr>
        <w:pict>
          <v:shape id="Text Box 2" o:spid="_x0000_s1027" type="#_x0000_t202" style="position:absolute;left:0;text-align:left;margin-left:432.05pt;margin-top:2.05pt;width:68.3pt;height:73.05pt;z-index:-251659264;visibility:visible;mso-wrap-style:none" wrapcoords="-240 0 -240 21377 21600 21377 21600 0 -2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" stroked="f">
            <v:textbox style="mso-fit-shape-to-text:t">
              <w:txbxContent>
                <w:p w:rsidR="00C07BD3" w:rsidRDefault="00C07BD3">
                  <w:r w:rsidRPr="003A6E15">
                    <w:rPr>
                      <w:b/>
                      <w:i/>
                      <w:noProof/>
                      <w:sz w:val="28"/>
                      <w:szCs w:val="28"/>
                      <w:lang w:eastAsia="hu-HU"/>
                    </w:rPr>
                    <w:pict>
                      <v:shape id="Kép 11" o:spid="_x0000_i1028" type="#_x0000_t75" style="width:53.25pt;height:53.25pt;visibility:visible">
                        <v:imagedata r:id="rId9" o:title=""/>
                      </v:shape>
                    </w:pict>
                  </w:r>
                </w:p>
              </w:txbxContent>
            </v:textbox>
            <w10:wrap type="tight"/>
          </v:shape>
        </w:pict>
      </w: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Mit jelent a termékek csomagolásán látható, két kör alakban egymásba fonódó nyilat ábrázoló jelzés? (1 pont)</w:t>
      </w:r>
    </w:p>
    <w:p w:rsidR="00C07BD3" w:rsidRPr="009175AA" w:rsidRDefault="00C07BD3" w:rsidP="00553552">
      <w:pPr>
        <w:spacing w:after="0" w:line="240" w:lineRule="auto"/>
        <w:ind w:left="720"/>
        <w:jc w:val="both"/>
        <w:rPr>
          <w:rFonts w:cs="Calibri"/>
        </w:rPr>
      </w:pPr>
    </w:p>
    <w:p w:rsidR="00C07BD3" w:rsidRPr="009175AA" w:rsidRDefault="00C07BD3" w:rsidP="009175AA">
      <w:pPr>
        <w:pStyle w:val="ListParagraph"/>
        <w:numPr>
          <w:ilvl w:val="0"/>
          <w:numId w:val="12"/>
        </w:numPr>
        <w:autoSpaceDE w:val="0"/>
        <w:autoSpaceDN w:val="0"/>
        <w:adjustRightInd w:val="0"/>
        <w:spacing w:after="0" w:line="240" w:lineRule="auto"/>
        <w:jc w:val="both"/>
        <w:rPr>
          <w:rFonts w:cs="Calibri"/>
        </w:rPr>
      </w:pPr>
      <w:r w:rsidRPr="009175AA">
        <w:rPr>
          <w:rFonts w:cs="Calibri"/>
        </w:rPr>
        <w:t>Mit jelent az „újrahasználat” vagy RE-USE? Mit gondolsz melyik a jobb megoldás a betétdíjas vagy az egyutas csomagolás? (2 pont)</w:t>
      </w:r>
    </w:p>
    <w:p w:rsidR="00C07BD3" w:rsidRPr="009175AA" w:rsidRDefault="00C07BD3" w:rsidP="00AE133A">
      <w:pPr>
        <w:autoSpaceDE w:val="0"/>
        <w:autoSpaceDN w:val="0"/>
        <w:adjustRightInd w:val="0"/>
        <w:spacing w:after="0" w:line="240" w:lineRule="auto"/>
        <w:ind w:left="708"/>
        <w:jc w:val="both"/>
        <w:rPr>
          <w:rFonts w:cs="Calibri"/>
        </w:rPr>
      </w:pPr>
    </w:p>
    <w:p w:rsidR="00C07BD3" w:rsidRPr="009175AA" w:rsidRDefault="00C07BD3" w:rsidP="00AE133A">
      <w:pPr>
        <w:autoSpaceDE w:val="0"/>
        <w:autoSpaceDN w:val="0"/>
        <w:adjustRightInd w:val="0"/>
        <w:spacing w:after="0" w:line="240" w:lineRule="auto"/>
        <w:ind w:left="708"/>
        <w:jc w:val="both"/>
        <w:rPr>
          <w:rFonts w:cs="Calibri"/>
        </w:rPr>
      </w:pPr>
    </w:p>
    <w:p w:rsidR="00C07BD3" w:rsidRPr="009175AA" w:rsidRDefault="00C07BD3" w:rsidP="00AE133A">
      <w:pPr>
        <w:autoSpaceDE w:val="0"/>
        <w:autoSpaceDN w:val="0"/>
        <w:adjustRightInd w:val="0"/>
        <w:spacing w:after="0" w:line="240" w:lineRule="auto"/>
        <w:jc w:val="center"/>
        <w:rPr>
          <w:rFonts w:cs="Calibri"/>
          <w:b/>
          <w:caps/>
          <w:sz w:val="24"/>
          <w:szCs w:val="24"/>
        </w:rPr>
      </w:pPr>
      <w:r w:rsidRPr="009175AA">
        <w:rPr>
          <w:rFonts w:cs="Calibri"/>
          <w:b/>
          <w:caps/>
          <w:sz w:val="24"/>
          <w:szCs w:val="24"/>
        </w:rPr>
        <w:t>BÓNUSZ</w:t>
      </w:r>
    </w:p>
    <w:p w:rsidR="00C07BD3" w:rsidRPr="009175AA" w:rsidRDefault="00C07BD3" w:rsidP="00AE133A">
      <w:pPr>
        <w:autoSpaceDE w:val="0"/>
        <w:autoSpaceDN w:val="0"/>
        <w:adjustRightInd w:val="0"/>
        <w:spacing w:after="0" w:line="240" w:lineRule="auto"/>
        <w:jc w:val="center"/>
        <w:rPr>
          <w:rFonts w:cs="Calibri"/>
          <w:b/>
        </w:rPr>
      </w:pPr>
      <w:r w:rsidRPr="009175AA">
        <w:rPr>
          <w:rFonts w:cs="Calibri"/>
          <w:b/>
        </w:rPr>
        <w:t>avagy mi a véleményed?</w:t>
      </w:r>
    </w:p>
    <w:p w:rsidR="00C07BD3" w:rsidRPr="009175AA" w:rsidRDefault="00C07BD3" w:rsidP="00AE133A">
      <w:pPr>
        <w:autoSpaceDE w:val="0"/>
        <w:autoSpaceDN w:val="0"/>
        <w:adjustRightInd w:val="0"/>
        <w:spacing w:after="0" w:line="240" w:lineRule="auto"/>
        <w:ind w:left="708"/>
        <w:jc w:val="both"/>
        <w:rPr>
          <w:rFonts w:cs="Calibri"/>
        </w:rPr>
      </w:pPr>
    </w:p>
    <w:p w:rsidR="00C07BD3" w:rsidRPr="009175AA" w:rsidRDefault="00C07BD3" w:rsidP="009175AA">
      <w:pPr>
        <w:autoSpaceDE w:val="0"/>
        <w:autoSpaceDN w:val="0"/>
        <w:adjustRightInd w:val="0"/>
        <w:spacing w:after="0" w:line="240" w:lineRule="auto"/>
        <w:ind w:left="993" w:hanging="567"/>
        <w:jc w:val="both"/>
        <w:rPr>
          <w:rFonts w:cs="Calibri"/>
        </w:rPr>
      </w:pPr>
      <w:r>
        <w:rPr>
          <w:rFonts w:cs="Calibri"/>
        </w:rPr>
        <w:t>50+1.</w:t>
      </w:r>
      <w:r>
        <w:rPr>
          <w:rFonts w:cs="Calibri"/>
        </w:rPr>
        <w:tab/>
      </w:r>
      <w:r w:rsidRPr="009175AA">
        <w:rPr>
          <w:rFonts w:cs="Calibri"/>
        </w:rPr>
        <w:t>Írd le röviden, mi a véleményed arról, hogy mi történne, ha olaj nélkül maradnánk? Milyen hatása lenne a világra? Mit kellene tennünk, milyen alternatívák jöhetnek számításba? (10 pont)</w:t>
      </w:r>
    </w:p>
    <w:sectPr w:rsidR="00C07BD3" w:rsidRPr="009175AA" w:rsidSect="00985287">
      <w:headerReference w:type="default" r:id="rId10"/>
      <w:footerReference w:type="default" r:id="rId11"/>
      <w:pgSz w:w="11906" w:h="16838"/>
      <w:pgMar w:top="1438" w:right="1134" w:bottom="1078" w:left="992" w:header="709"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D3" w:rsidRDefault="00C07BD3" w:rsidP="00ED4965">
      <w:pPr>
        <w:spacing w:after="0" w:line="240" w:lineRule="auto"/>
      </w:pPr>
      <w:r>
        <w:separator/>
      </w:r>
    </w:p>
  </w:endnote>
  <w:endnote w:type="continuationSeparator" w:id="0">
    <w:p w:rsidR="00C07BD3" w:rsidRDefault="00C07BD3" w:rsidP="00ED4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D3" w:rsidRDefault="00C07BD3" w:rsidP="009175AA">
    <w:pPr>
      <w:pStyle w:val="Footer"/>
      <w:jc w:val="center"/>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D3" w:rsidRDefault="00C07BD3" w:rsidP="00ED4965">
      <w:pPr>
        <w:spacing w:after="0" w:line="240" w:lineRule="auto"/>
      </w:pPr>
      <w:r>
        <w:separator/>
      </w:r>
    </w:p>
  </w:footnote>
  <w:footnote w:type="continuationSeparator" w:id="0">
    <w:p w:rsidR="00C07BD3" w:rsidRDefault="00C07BD3" w:rsidP="00ED4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D3" w:rsidRPr="00ED4965" w:rsidRDefault="00C07BD3" w:rsidP="00ED4965">
    <w:pPr>
      <w:pStyle w:val="Header"/>
      <w:jc w:val="right"/>
      <w:rPr>
        <w:color w:val="595959"/>
        <w:sz w:val="20"/>
        <w:szCs w:val="20"/>
      </w:rPr>
    </w:pPr>
    <w:r w:rsidRPr="00ED4965">
      <w:rPr>
        <w:color w:val="595959"/>
        <w:sz w:val="20"/>
        <w:szCs w:val="20"/>
      </w:rPr>
      <w:t>„Ki tud többet a kőolaj-feldolgozásról?” c. vetélkedő - 0. forduló tesztkérdések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929"/>
    <w:multiLevelType w:val="hybridMultilevel"/>
    <w:tmpl w:val="2774178A"/>
    <w:lvl w:ilvl="0" w:tplc="8EB8C0CC">
      <w:start w:val="2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3767233"/>
    <w:multiLevelType w:val="hybridMultilevel"/>
    <w:tmpl w:val="AAD080B0"/>
    <w:lvl w:ilvl="0" w:tplc="3F087680">
      <w:start w:val="1"/>
      <w:numFmt w:val="bullet"/>
      <w:lvlText w:val="►"/>
      <w:lvlJc w:val="left"/>
      <w:pPr>
        <w:tabs>
          <w:tab w:val="num" w:pos="1068"/>
        </w:tabs>
        <w:ind w:left="1068" w:hanging="360"/>
      </w:pPr>
      <w:rPr>
        <w:rFonts w:ascii="Arial" w:hAnsi="Arial" w:hint="default"/>
        <w:sz w:val="12"/>
      </w:rPr>
    </w:lvl>
    <w:lvl w:ilvl="1" w:tplc="040E0003" w:tentative="1">
      <w:start w:val="1"/>
      <w:numFmt w:val="bullet"/>
      <w:lvlText w:val="o"/>
      <w:lvlJc w:val="left"/>
      <w:pPr>
        <w:tabs>
          <w:tab w:val="num" w:pos="-4284"/>
        </w:tabs>
        <w:ind w:left="-4284" w:hanging="360"/>
      </w:pPr>
      <w:rPr>
        <w:rFonts w:ascii="Courier New" w:hAnsi="Courier New" w:hint="default"/>
      </w:rPr>
    </w:lvl>
    <w:lvl w:ilvl="2" w:tplc="040E0005" w:tentative="1">
      <w:start w:val="1"/>
      <w:numFmt w:val="bullet"/>
      <w:lvlText w:val=""/>
      <w:lvlJc w:val="left"/>
      <w:pPr>
        <w:tabs>
          <w:tab w:val="num" w:pos="-3564"/>
        </w:tabs>
        <w:ind w:left="-3564" w:hanging="360"/>
      </w:pPr>
      <w:rPr>
        <w:rFonts w:ascii="Wingdings" w:hAnsi="Wingdings" w:hint="default"/>
      </w:rPr>
    </w:lvl>
    <w:lvl w:ilvl="3" w:tplc="040E0001" w:tentative="1">
      <w:start w:val="1"/>
      <w:numFmt w:val="bullet"/>
      <w:lvlText w:val=""/>
      <w:lvlJc w:val="left"/>
      <w:pPr>
        <w:tabs>
          <w:tab w:val="num" w:pos="-2844"/>
        </w:tabs>
        <w:ind w:left="-2844" w:hanging="360"/>
      </w:pPr>
      <w:rPr>
        <w:rFonts w:ascii="Symbol" w:hAnsi="Symbol" w:hint="default"/>
      </w:rPr>
    </w:lvl>
    <w:lvl w:ilvl="4" w:tplc="040E0003" w:tentative="1">
      <w:start w:val="1"/>
      <w:numFmt w:val="bullet"/>
      <w:lvlText w:val="o"/>
      <w:lvlJc w:val="left"/>
      <w:pPr>
        <w:tabs>
          <w:tab w:val="num" w:pos="-2124"/>
        </w:tabs>
        <w:ind w:left="-2124" w:hanging="360"/>
      </w:pPr>
      <w:rPr>
        <w:rFonts w:ascii="Courier New" w:hAnsi="Courier New" w:hint="default"/>
      </w:rPr>
    </w:lvl>
    <w:lvl w:ilvl="5" w:tplc="040E0005" w:tentative="1">
      <w:start w:val="1"/>
      <w:numFmt w:val="bullet"/>
      <w:lvlText w:val=""/>
      <w:lvlJc w:val="left"/>
      <w:pPr>
        <w:tabs>
          <w:tab w:val="num" w:pos="-1404"/>
        </w:tabs>
        <w:ind w:left="-1404" w:hanging="360"/>
      </w:pPr>
      <w:rPr>
        <w:rFonts w:ascii="Wingdings" w:hAnsi="Wingdings" w:hint="default"/>
      </w:rPr>
    </w:lvl>
    <w:lvl w:ilvl="6" w:tplc="040E0001" w:tentative="1">
      <w:start w:val="1"/>
      <w:numFmt w:val="bullet"/>
      <w:lvlText w:val=""/>
      <w:lvlJc w:val="left"/>
      <w:pPr>
        <w:tabs>
          <w:tab w:val="num" w:pos="-684"/>
        </w:tabs>
        <w:ind w:left="-684" w:hanging="360"/>
      </w:pPr>
      <w:rPr>
        <w:rFonts w:ascii="Symbol" w:hAnsi="Symbol" w:hint="default"/>
      </w:rPr>
    </w:lvl>
    <w:lvl w:ilvl="7" w:tplc="040E0003" w:tentative="1">
      <w:start w:val="1"/>
      <w:numFmt w:val="bullet"/>
      <w:lvlText w:val="o"/>
      <w:lvlJc w:val="left"/>
      <w:pPr>
        <w:tabs>
          <w:tab w:val="num" w:pos="36"/>
        </w:tabs>
        <w:ind w:left="36" w:hanging="360"/>
      </w:pPr>
      <w:rPr>
        <w:rFonts w:ascii="Courier New" w:hAnsi="Courier New" w:hint="default"/>
      </w:rPr>
    </w:lvl>
    <w:lvl w:ilvl="8" w:tplc="040E0005" w:tentative="1">
      <w:start w:val="1"/>
      <w:numFmt w:val="bullet"/>
      <w:lvlText w:val=""/>
      <w:lvlJc w:val="left"/>
      <w:pPr>
        <w:tabs>
          <w:tab w:val="num" w:pos="756"/>
        </w:tabs>
        <w:ind w:left="756" w:hanging="360"/>
      </w:pPr>
      <w:rPr>
        <w:rFonts w:ascii="Wingdings" w:hAnsi="Wingdings" w:hint="default"/>
      </w:rPr>
    </w:lvl>
  </w:abstractNum>
  <w:abstractNum w:abstractNumId="2">
    <w:nsid w:val="05AA6BCF"/>
    <w:multiLevelType w:val="hybridMultilevel"/>
    <w:tmpl w:val="CE542010"/>
    <w:lvl w:ilvl="0" w:tplc="8B24572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C5264BA"/>
    <w:multiLevelType w:val="multilevel"/>
    <w:tmpl w:val="8D9AEA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EB6A31"/>
    <w:multiLevelType w:val="hybridMultilevel"/>
    <w:tmpl w:val="4356ADE8"/>
    <w:lvl w:ilvl="0" w:tplc="3F087680">
      <w:start w:val="1"/>
      <w:numFmt w:val="bullet"/>
      <w:lvlText w:val="►"/>
      <w:lvlJc w:val="left"/>
      <w:pPr>
        <w:tabs>
          <w:tab w:val="num" w:pos="360"/>
        </w:tabs>
        <w:ind w:left="360" w:hanging="360"/>
      </w:pPr>
      <w:rPr>
        <w:rFonts w:ascii="Arial" w:hAnsi="Arial" w:hint="default"/>
        <w:sz w:val="12"/>
      </w:rPr>
    </w:lvl>
    <w:lvl w:ilvl="1" w:tplc="040E0003" w:tentative="1">
      <w:start w:val="1"/>
      <w:numFmt w:val="bullet"/>
      <w:lvlText w:val="o"/>
      <w:lvlJc w:val="left"/>
      <w:pPr>
        <w:tabs>
          <w:tab w:val="num" w:pos="-4992"/>
        </w:tabs>
        <w:ind w:left="-4992" w:hanging="360"/>
      </w:pPr>
      <w:rPr>
        <w:rFonts w:ascii="Courier New" w:hAnsi="Courier New" w:hint="default"/>
      </w:rPr>
    </w:lvl>
    <w:lvl w:ilvl="2" w:tplc="040E0005" w:tentative="1">
      <w:start w:val="1"/>
      <w:numFmt w:val="bullet"/>
      <w:lvlText w:val=""/>
      <w:lvlJc w:val="left"/>
      <w:pPr>
        <w:tabs>
          <w:tab w:val="num" w:pos="-4272"/>
        </w:tabs>
        <w:ind w:left="-4272" w:hanging="360"/>
      </w:pPr>
      <w:rPr>
        <w:rFonts w:ascii="Wingdings" w:hAnsi="Wingdings" w:hint="default"/>
      </w:rPr>
    </w:lvl>
    <w:lvl w:ilvl="3" w:tplc="040E0001" w:tentative="1">
      <w:start w:val="1"/>
      <w:numFmt w:val="bullet"/>
      <w:lvlText w:val=""/>
      <w:lvlJc w:val="left"/>
      <w:pPr>
        <w:tabs>
          <w:tab w:val="num" w:pos="-3552"/>
        </w:tabs>
        <w:ind w:left="-3552" w:hanging="360"/>
      </w:pPr>
      <w:rPr>
        <w:rFonts w:ascii="Symbol" w:hAnsi="Symbol" w:hint="default"/>
      </w:rPr>
    </w:lvl>
    <w:lvl w:ilvl="4" w:tplc="040E0003" w:tentative="1">
      <w:start w:val="1"/>
      <w:numFmt w:val="bullet"/>
      <w:lvlText w:val="o"/>
      <w:lvlJc w:val="left"/>
      <w:pPr>
        <w:tabs>
          <w:tab w:val="num" w:pos="-2832"/>
        </w:tabs>
        <w:ind w:left="-2832" w:hanging="360"/>
      </w:pPr>
      <w:rPr>
        <w:rFonts w:ascii="Courier New" w:hAnsi="Courier New" w:hint="default"/>
      </w:rPr>
    </w:lvl>
    <w:lvl w:ilvl="5" w:tplc="040E0005" w:tentative="1">
      <w:start w:val="1"/>
      <w:numFmt w:val="bullet"/>
      <w:lvlText w:val=""/>
      <w:lvlJc w:val="left"/>
      <w:pPr>
        <w:tabs>
          <w:tab w:val="num" w:pos="-2112"/>
        </w:tabs>
        <w:ind w:left="-2112" w:hanging="360"/>
      </w:pPr>
      <w:rPr>
        <w:rFonts w:ascii="Wingdings" w:hAnsi="Wingdings" w:hint="default"/>
      </w:rPr>
    </w:lvl>
    <w:lvl w:ilvl="6" w:tplc="040E0001" w:tentative="1">
      <w:start w:val="1"/>
      <w:numFmt w:val="bullet"/>
      <w:lvlText w:val=""/>
      <w:lvlJc w:val="left"/>
      <w:pPr>
        <w:tabs>
          <w:tab w:val="num" w:pos="-1392"/>
        </w:tabs>
        <w:ind w:left="-1392" w:hanging="360"/>
      </w:pPr>
      <w:rPr>
        <w:rFonts w:ascii="Symbol" w:hAnsi="Symbol" w:hint="default"/>
      </w:rPr>
    </w:lvl>
    <w:lvl w:ilvl="7" w:tplc="040E0003" w:tentative="1">
      <w:start w:val="1"/>
      <w:numFmt w:val="bullet"/>
      <w:lvlText w:val="o"/>
      <w:lvlJc w:val="left"/>
      <w:pPr>
        <w:tabs>
          <w:tab w:val="num" w:pos="-672"/>
        </w:tabs>
        <w:ind w:left="-672" w:hanging="360"/>
      </w:pPr>
      <w:rPr>
        <w:rFonts w:ascii="Courier New" w:hAnsi="Courier New" w:hint="default"/>
      </w:rPr>
    </w:lvl>
    <w:lvl w:ilvl="8" w:tplc="040E0005" w:tentative="1">
      <w:start w:val="1"/>
      <w:numFmt w:val="bullet"/>
      <w:lvlText w:val=""/>
      <w:lvlJc w:val="left"/>
      <w:pPr>
        <w:tabs>
          <w:tab w:val="num" w:pos="48"/>
        </w:tabs>
        <w:ind w:left="48" w:hanging="360"/>
      </w:pPr>
      <w:rPr>
        <w:rFonts w:ascii="Wingdings" w:hAnsi="Wingdings" w:hint="default"/>
      </w:rPr>
    </w:lvl>
  </w:abstractNum>
  <w:abstractNum w:abstractNumId="5">
    <w:nsid w:val="22722E80"/>
    <w:multiLevelType w:val="hybridMultilevel"/>
    <w:tmpl w:val="65D89B78"/>
    <w:lvl w:ilvl="0" w:tplc="FA5898AA">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31C2E39"/>
    <w:multiLevelType w:val="hybridMultilevel"/>
    <w:tmpl w:val="D718668A"/>
    <w:lvl w:ilvl="0" w:tplc="040E000F">
      <w:start w:val="1"/>
      <w:numFmt w:val="decimal"/>
      <w:lvlText w:val="%1."/>
      <w:lvlJc w:val="left"/>
      <w:pPr>
        <w:tabs>
          <w:tab w:val="num" w:pos="720"/>
        </w:tabs>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93E4999"/>
    <w:multiLevelType w:val="hybridMultilevel"/>
    <w:tmpl w:val="7542EC24"/>
    <w:lvl w:ilvl="0" w:tplc="AF9EE6EC">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3BA2638E"/>
    <w:multiLevelType w:val="hybridMultilevel"/>
    <w:tmpl w:val="E898B190"/>
    <w:lvl w:ilvl="0" w:tplc="BF827C2A">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EEB7916"/>
    <w:multiLevelType w:val="hybridMultilevel"/>
    <w:tmpl w:val="13B8D880"/>
    <w:lvl w:ilvl="0" w:tplc="3F087680">
      <w:start w:val="1"/>
      <w:numFmt w:val="bullet"/>
      <w:lvlText w:val="►"/>
      <w:lvlJc w:val="left"/>
      <w:pPr>
        <w:tabs>
          <w:tab w:val="num" w:pos="6792"/>
        </w:tabs>
        <w:ind w:left="6792" w:hanging="360"/>
      </w:pPr>
      <w:rPr>
        <w:rFonts w:ascii="Arial" w:hAnsi="Arial" w:hint="default"/>
        <w:sz w:val="1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F9E5658"/>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00C5FA8"/>
    <w:multiLevelType w:val="hybridMultilevel"/>
    <w:tmpl w:val="1310B6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62D01D1"/>
    <w:multiLevelType w:val="hybridMultilevel"/>
    <w:tmpl w:val="CD083C88"/>
    <w:lvl w:ilvl="0" w:tplc="040E000F">
      <w:start w:val="1"/>
      <w:numFmt w:val="decimal"/>
      <w:lvlText w:val="%1."/>
      <w:lvlJc w:val="left"/>
      <w:pPr>
        <w:tabs>
          <w:tab w:val="num" w:pos="720"/>
        </w:tabs>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C8F3FEF"/>
    <w:multiLevelType w:val="hybridMultilevel"/>
    <w:tmpl w:val="31201B1E"/>
    <w:lvl w:ilvl="0" w:tplc="040E000F">
      <w:start w:val="1"/>
      <w:numFmt w:val="decimal"/>
      <w:lvlText w:val="%1."/>
      <w:lvlJc w:val="left"/>
      <w:pPr>
        <w:tabs>
          <w:tab w:val="num" w:pos="720"/>
        </w:tabs>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2321578"/>
    <w:multiLevelType w:val="hybridMultilevel"/>
    <w:tmpl w:val="9B1AA00E"/>
    <w:lvl w:ilvl="0" w:tplc="268AF37C">
      <w:start w:val="3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D7F1F12"/>
    <w:multiLevelType w:val="multilevel"/>
    <w:tmpl w:val="31201B1E"/>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9D14DF8"/>
    <w:multiLevelType w:val="hybridMultilevel"/>
    <w:tmpl w:val="31201B1E"/>
    <w:lvl w:ilvl="0" w:tplc="040E000F">
      <w:start w:val="1"/>
      <w:numFmt w:val="decimal"/>
      <w:lvlText w:val="%1."/>
      <w:lvlJc w:val="left"/>
      <w:pPr>
        <w:tabs>
          <w:tab w:val="num" w:pos="720"/>
        </w:tabs>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A337B84"/>
    <w:multiLevelType w:val="hybridMultilevel"/>
    <w:tmpl w:val="45C4F44E"/>
    <w:lvl w:ilvl="0" w:tplc="CAD00204">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6B4A4174"/>
    <w:multiLevelType w:val="hybridMultilevel"/>
    <w:tmpl w:val="2312E6EE"/>
    <w:lvl w:ilvl="0" w:tplc="8BBC486C">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7C995AA5"/>
    <w:multiLevelType w:val="hybridMultilevel"/>
    <w:tmpl w:val="13F4BB8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7FAF2F1D"/>
    <w:multiLevelType w:val="hybridMultilevel"/>
    <w:tmpl w:val="4F586CF8"/>
    <w:lvl w:ilvl="0" w:tplc="94F4CDB2">
      <w:start w:val="1"/>
      <w:numFmt w:val="decimal"/>
      <w:lvlText w:val="%1."/>
      <w:lvlJc w:val="left"/>
      <w:pPr>
        <w:ind w:left="720" w:hanging="360"/>
      </w:pPr>
      <w:rPr>
        <w:rFonts w:cs="Times New Roman"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9"/>
  </w:num>
  <w:num w:numId="4">
    <w:abstractNumId w:val="4"/>
  </w:num>
  <w:num w:numId="5">
    <w:abstractNumId w:val="12"/>
  </w:num>
  <w:num w:numId="6">
    <w:abstractNumId w:val="6"/>
  </w:num>
  <w:num w:numId="7">
    <w:abstractNumId w:val="15"/>
  </w:num>
  <w:num w:numId="8">
    <w:abstractNumId w:val="8"/>
  </w:num>
  <w:num w:numId="9">
    <w:abstractNumId w:val="3"/>
  </w:num>
  <w:num w:numId="10">
    <w:abstractNumId w:val="19"/>
  </w:num>
  <w:num w:numId="11">
    <w:abstractNumId w:val="16"/>
  </w:num>
  <w:num w:numId="12">
    <w:abstractNumId w:val="2"/>
  </w:num>
  <w:num w:numId="13">
    <w:abstractNumId w:val="13"/>
  </w:num>
  <w:num w:numId="14">
    <w:abstractNumId w:val="20"/>
  </w:num>
  <w:num w:numId="15">
    <w:abstractNumId w:val="17"/>
  </w:num>
  <w:num w:numId="16">
    <w:abstractNumId w:val="7"/>
  </w:num>
  <w:num w:numId="17">
    <w:abstractNumId w:val="5"/>
  </w:num>
  <w:num w:numId="18">
    <w:abstractNumId w:val="18"/>
  </w:num>
  <w:num w:numId="19">
    <w:abstractNumId w:val="0"/>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E1E"/>
    <w:rsid w:val="00005F1E"/>
    <w:rsid w:val="000862ED"/>
    <w:rsid w:val="000D4D2D"/>
    <w:rsid w:val="000E6EF7"/>
    <w:rsid w:val="001072F8"/>
    <w:rsid w:val="00107692"/>
    <w:rsid w:val="00110DB7"/>
    <w:rsid w:val="00130872"/>
    <w:rsid w:val="001655A2"/>
    <w:rsid w:val="00180C40"/>
    <w:rsid w:val="00240EBC"/>
    <w:rsid w:val="00251336"/>
    <w:rsid w:val="0026172E"/>
    <w:rsid w:val="00281168"/>
    <w:rsid w:val="002A2796"/>
    <w:rsid w:val="002B100B"/>
    <w:rsid w:val="002C771B"/>
    <w:rsid w:val="002D0772"/>
    <w:rsid w:val="003008FF"/>
    <w:rsid w:val="003A6E15"/>
    <w:rsid w:val="003D0AFC"/>
    <w:rsid w:val="004001B0"/>
    <w:rsid w:val="00427A9F"/>
    <w:rsid w:val="004B7723"/>
    <w:rsid w:val="004C5E98"/>
    <w:rsid w:val="005220BF"/>
    <w:rsid w:val="0053384F"/>
    <w:rsid w:val="00553552"/>
    <w:rsid w:val="005923FF"/>
    <w:rsid w:val="00594EE2"/>
    <w:rsid w:val="005A0D44"/>
    <w:rsid w:val="005B3B54"/>
    <w:rsid w:val="0062208A"/>
    <w:rsid w:val="0063680A"/>
    <w:rsid w:val="006638B9"/>
    <w:rsid w:val="006C0D99"/>
    <w:rsid w:val="006E3496"/>
    <w:rsid w:val="006E39DE"/>
    <w:rsid w:val="006F36EF"/>
    <w:rsid w:val="006F5806"/>
    <w:rsid w:val="0071175B"/>
    <w:rsid w:val="00726E5A"/>
    <w:rsid w:val="00743860"/>
    <w:rsid w:val="00745820"/>
    <w:rsid w:val="0075466C"/>
    <w:rsid w:val="007557F5"/>
    <w:rsid w:val="007A0363"/>
    <w:rsid w:val="007B7358"/>
    <w:rsid w:val="007C58E5"/>
    <w:rsid w:val="00826CE1"/>
    <w:rsid w:val="008332B3"/>
    <w:rsid w:val="00860058"/>
    <w:rsid w:val="008606B1"/>
    <w:rsid w:val="00885258"/>
    <w:rsid w:val="008B38AD"/>
    <w:rsid w:val="008F43D0"/>
    <w:rsid w:val="009175AA"/>
    <w:rsid w:val="0096289E"/>
    <w:rsid w:val="00985287"/>
    <w:rsid w:val="00993299"/>
    <w:rsid w:val="009D1CB4"/>
    <w:rsid w:val="00A33F28"/>
    <w:rsid w:val="00AC0D4D"/>
    <w:rsid w:val="00AE133A"/>
    <w:rsid w:val="00B12309"/>
    <w:rsid w:val="00BA0454"/>
    <w:rsid w:val="00BA2813"/>
    <w:rsid w:val="00BC031A"/>
    <w:rsid w:val="00BD37CE"/>
    <w:rsid w:val="00C074EF"/>
    <w:rsid w:val="00C07BD3"/>
    <w:rsid w:val="00C315CD"/>
    <w:rsid w:val="00C408F1"/>
    <w:rsid w:val="00C57CE4"/>
    <w:rsid w:val="00C84765"/>
    <w:rsid w:val="00CA380B"/>
    <w:rsid w:val="00CD3B46"/>
    <w:rsid w:val="00CE05AD"/>
    <w:rsid w:val="00CF3D80"/>
    <w:rsid w:val="00D156CF"/>
    <w:rsid w:val="00D2129F"/>
    <w:rsid w:val="00D45EFC"/>
    <w:rsid w:val="00D619B3"/>
    <w:rsid w:val="00D73AE0"/>
    <w:rsid w:val="00D84E1E"/>
    <w:rsid w:val="00D95EB0"/>
    <w:rsid w:val="00DA263E"/>
    <w:rsid w:val="00DB3EB0"/>
    <w:rsid w:val="00DE302C"/>
    <w:rsid w:val="00E45A09"/>
    <w:rsid w:val="00E52AC5"/>
    <w:rsid w:val="00E643E9"/>
    <w:rsid w:val="00E70B48"/>
    <w:rsid w:val="00EA228A"/>
    <w:rsid w:val="00EC26A4"/>
    <w:rsid w:val="00ED220D"/>
    <w:rsid w:val="00ED397F"/>
    <w:rsid w:val="00ED4965"/>
    <w:rsid w:val="00F5030E"/>
    <w:rsid w:val="00F75336"/>
    <w:rsid w:val="00FA1DE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E1E"/>
    <w:pPr>
      <w:ind w:left="720"/>
      <w:contextualSpacing/>
    </w:pPr>
  </w:style>
  <w:style w:type="character" w:styleId="Hyperlink">
    <w:name w:val="Hyperlink"/>
    <w:basedOn w:val="DefaultParagraphFont"/>
    <w:uiPriority w:val="99"/>
    <w:rsid w:val="007B7358"/>
    <w:rPr>
      <w:rFonts w:cs="Times New Roman"/>
      <w:color w:val="0000FF"/>
      <w:u w:val="single"/>
    </w:rPr>
  </w:style>
  <w:style w:type="paragraph" w:styleId="Header">
    <w:name w:val="header"/>
    <w:basedOn w:val="Normal"/>
    <w:link w:val="HeaderChar"/>
    <w:uiPriority w:val="99"/>
    <w:rsid w:val="00ED4965"/>
    <w:pPr>
      <w:tabs>
        <w:tab w:val="center" w:pos="4536"/>
        <w:tab w:val="right" w:pos="9072"/>
      </w:tabs>
    </w:pPr>
  </w:style>
  <w:style w:type="character" w:customStyle="1" w:styleId="HeaderChar">
    <w:name w:val="Header Char"/>
    <w:basedOn w:val="DefaultParagraphFont"/>
    <w:link w:val="Header"/>
    <w:uiPriority w:val="99"/>
    <w:locked/>
    <w:rsid w:val="00ED4965"/>
    <w:rPr>
      <w:rFonts w:cs="Times New Roman"/>
      <w:sz w:val="22"/>
      <w:lang w:eastAsia="en-US"/>
    </w:rPr>
  </w:style>
  <w:style w:type="paragraph" w:styleId="Footer">
    <w:name w:val="footer"/>
    <w:basedOn w:val="Normal"/>
    <w:link w:val="FooterChar"/>
    <w:uiPriority w:val="99"/>
    <w:rsid w:val="00ED4965"/>
    <w:pPr>
      <w:tabs>
        <w:tab w:val="center" w:pos="4536"/>
        <w:tab w:val="right" w:pos="9072"/>
      </w:tabs>
    </w:pPr>
  </w:style>
  <w:style w:type="character" w:customStyle="1" w:styleId="FooterChar">
    <w:name w:val="Footer Char"/>
    <w:basedOn w:val="DefaultParagraphFont"/>
    <w:link w:val="Footer"/>
    <w:uiPriority w:val="99"/>
    <w:locked/>
    <w:rsid w:val="00ED4965"/>
    <w:rPr>
      <w:rFonts w:cs="Times New Roman"/>
      <w:sz w:val="22"/>
      <w:lang w:eastAsia="en-US"/>
    </w:rPr>
  </w:style>
  <w:style w:type="paragraph" w:customStyle="1" w:styleId="Default">
    <w:name w:val="Default"/>
    <w:uiPriority w:val="99"/>
    <w:rsid w:val="00ED220D"/>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locked/>
    <w:rsid w:val="004B7723"/>
    <w:rPr>
      <w:rFonts w:cs="Times New Roman"/>
      <w:b/>
    </w:rPr>
  </w:style>
  <w:style w:type="paragraph" w:styleId="BalloonText">
    <w:name w:val="Balloon Text"/>
    <w:basedOn w:val="Normal"/>
    <w:link w:val="BalloonTextChar"/>
    <w:uiPriority w:val="99"/>
    <w:semiHidden/>
    <w:rsid w:val="0091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5A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57940322">
      <w:marLeft w:val="0"/>
      <w:marRight w:val="0"/>
      <w:marTop w:val="0"/>
      <w:marBottom w:val="0"/>
      <w:divBdr>
        <w:top w:val="none" w:sz="0" w:space="0" w:color="auto"/>
        <w:left w:val="none" w:sz="0" w:space="0" w:color="auto"/>
        <w:bottom w:val="none" w:sz="0" w:space="0" w:color="auto"/>
        <w:right w:val="none" w:sz="0" w:space="0" w:color="auto"/>
      </w:divBdr>
    </w:div>
    <w:div w:id="757940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Vetelkedo@mol.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1393</Words>
  <Characters>9619</Characters>
  <Application>Microsoft Office Outlook</Application>
  <DocSecurity>0</DocSecurity>
  <Lines>0</Lines>
  <Paragraphs>0</Paragraphs>
  <ScaleCrop>false</ScaleCrop>
  <Company>MOL NyRt.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Általános kémia</dc:title>
  <dc:subject/>
  <dc:creator>Szilágyi Eszter (EBK)</dc:creator>
  <cp:keywords/>
  <dc:description/>
  <cp:lastModifiedBy>Flóra</cp:lastModifiedBy>
  <cp:revision>6</cp:revision>
  <cp:lastPrinted>2014-09-11T06:25:00Z</cp:lastPrinted>
  <dcterms:created xsi:type="dcterms:W3CDTF">2014-09-11T18:50:00Z</dcterms:created>
  <dcterms:modified xsi:type="dcterms:W3CDTF">2014-09-11T19:44:00Z</dcterms:modified>
</cp:coreProperties>
</file>